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C5E" w:rsidRPr="002617A4" w:rsidRDefault="00BA0C5E" w:rsidP="00BA0C5E">
      <w:pPr>
        <w:spacing w:after="0" w:line="240" w:lineRule="auto"/>
        <w:ind w:firstLine="709"/>
        <w:jc w:val="center"/>
        <w:rPr>
          <w:rFonts w:ascii="Times New Roman" w:hAnsi="Times New Roman" w:cs="Times New Roman"/>
          <w:b/>
          <w:sz w:val="28"/>
          <w:szCs w:val="28"/>
        </w:rPr>
      </w:pPr>
      <w:r w:rsidRPr="002617A4">
        <w:rPr>
          <w:rFonts w:ascii="Times New Roman" w:hAnsi="Times New Roman" w:cs="Times New Roman"/>
          <w:b/>
          <w:sz w:val="28"/>
          <w:szCs w:val="28"/>
        </w:rPr>
        <w:t xml:space="preserve">Об изменениях в </w:t>
      </w:r>
      <w:r w:rsidR="00BB05BA" w:rsidRPr="002617A4">
        <w:rPr>
          <w:rFonts w:ascii="Times New Roman" w:hAnsi="Times New Roman" w:cs="Times New Roman"/>
          <w:b/>
          <w:sz w:val="28"/>
          <w:szCs w:val="28"/>
        </w:rPr>
        <w:t>Б</w:t>
      </w:r>
      <w:r w:rsidRPr="002617A4">
        <w:rPr>
          <w:rFonts w:ascii="Times New Roman" w:hAnsi="Times New Roman" w:cs="Times New Roman"/>
          <w:b/>
          <w:sz w:val="28"/>
          <w:szCs w:val="28"/>
        </w:rPr>
        <w:t>юджетном кодексе Российской Федерации</w:t>
      </w:r>
    </w:p>
    <w:p w:rsidR="00BA0C5E" w:rsidRPr="002617A4" w:rsidRDefault="00BA0C5E" w:rsidP="00BA0C5E">
      <w:pPr>
        <w:spacing w:after="0" w:line="240" w:lineRule="auto"/>
        <w:ind w:firstLine="709"/>
        <w:jc w:val="center"/>
        <w:rPr>
          <w:rFonts w:ascii="Times New Roman" w:hAnsi="Times New Roman" w:cs="Times New Roman"/>
          <w:b/>
          <w:sz w:val="28"/>
          <w:szCs w:val="28"/>
        </w:rPr>
      </w:pPr>
    </w:p>
    <w:p w:rsidR="00BA0C5E" w:rsidRPr="002617A4" w:rsidRDefault="00BA0C5E" w:rsidP="00BA0C5E">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В прошедшем году и в текущем Бюджетный кодекс Р</w:t>
      </w:r>
      <w:r w:rsidR="00413874" w:rsidRPr="002617A4">
        <w:rPr>
          <w:rFonts w:ascii="Times New Roman" w:hAnsi="Times New Roman" w:cs="Times New Roman"/>
          <w:sz w:val="28"/>
          <w:szCs w:val="28"/>
        </w:rPr>
        <w:t xml:space="preserve">оссийской </w:t>
      </w:r>
      <w:r w:rsidRPr="002617A4">
        <w:rPr>
          <w:rFonts w:ascii="Times New Roman" w:hAnsi="Times New Roman" w:cs="Times New Roman"/>
          <w:sz w:val="28"/>
          <w:szCs w:val="28"/>
        </w:rPr>
        <w:t>Ф</w:t>
      </w:r>
      <w:r w:rsidR="00413874" w:rsidRPr="002617A4">
        <w:rPr>
          <w:rFonts w:ascii="Times New Roman" w:hAnsi="Times New Roman" w:cs="Times New Roman"/>
          <w:sz w:val="28"/>
          <w:szCs w:val="28"/>
        </w:rPr>
        <w:t>едерации</w:t>
      </w:r>
      <w:r w:rsidRPr="002617A4">
        <w:rPr>
          <w:rFonts w:ascii="Times New Roman" w:hAnsi="Times New Roman" w:cs="Times New Roman"/>
          <w:sz w:val="28"/>
          <w:szCs w:val="28"/>
        </w:rPr>
        <w:t xml:space="preserve"> претерпел </w:t>
      </w:r>
      <w:r w:rsidR="00BB05BA" w:rsidRPr="002617A4">
        <w:rPr>
          <w:rFonts w:ascii="Times New Roman" w:hAnsi="Times New Roman" w:cs="Times New Roman"/>
          <w:sz w:val="28"/>
          <w:szCs w:val="28"/>
        </w:rPr>
        <w:t xml:space="preserve">и претерпевает </w:t>
      </w:r>
      <w:r w:rsidRPr="002617A4">
        <w:rPr>
          <w:rFonts w:ascii="Times New Roman" w:hAnsi="Times New Roman" w:cs="Times New Roman"/>
          <w:sz w:val="28"/>
          <w:szCs w:val="28"/>
        </w:rPr>
        <w:t>значительные изменения</w:t>
      </w:r>
    </w:p>
    <w:p w:rsidR="003B071A" w:rsidRPr="002617A4" w:rsidRDefault="003B071A" w:rsidP="00EC1015">
      <w:pPr>
        <w:spacing w:after="0" w:line="240" w:lineRule="auto"/>
        <w:ind w:firstLine="709"/>
        <w:jc w:val="center"/>
        <w:rPr>
          <w:rFonts w:ascii="Times New Roman" w:hAnsi="Times New Roman" w:cs="Times New Roman"/>
          <w:b/>
          <w:sz w:val="28"/>
          <w:szCs w:val="28"/>
        </w:rPr>
      </w:pPr>
      <w:r w:rsidRPr="002617A4">
        <w:rPr>
          <w:rFonts w:ascii="Times New Roman" w:hAnsi="Times New Roman" w:cs="Times New Roman"/>
          <w:b/>
          <w:sz w:val="28"/>
          <w:szCs w:val="28"/>
        </w:rPr>
        <w:t>Федеральный закон от 01.07.2021 № 244-ФЗ "О внесении изменений в Бюджетный кодекс Российской Федерации и о приостановлении действия пункта 4 статьи 242.17 Бюджетного кодекса Российской Федерации"</w:t>
      </w:r>
    </w:p>
    <w:p w:rsidR="00EC1015" w:rsidRPr="002617A4" w:rsidRDefault="00EC1015" w:rsidP="00EC1015">
      <w:pPr>
        <w:spacing w:after="0" w:line="240" w:lineRule="auto"/>
        <w:ind w:firstLine="709"/>
        <w:jc w:val="center"/>
        <w:rPr>
          <w:rFonts w:ascii="Times New Roman" w:hAnsi="Times New Roman" w:cs="Times New Roman"/>
          <w:b/>
          <w:sz w:val="28"/>
          <w:szCs w:val="28"/>
        </w:rPr>
      </w:pPr>
    </w:p>
    <w:p w:rsidR="003B071A" w:rsidRPr="002617A4" w:rsidRDefault="003B071A" w:rsidP="003B071A">
      <w:pPr>
        <w:spacing w:after="0" w:line="240" w:lineRule="auto"/>
        <w:ind w:firstLine="709"/>
        <w:jc w:val="both"/>
        <w:rPr>
          <w:rFonts w:ascii="Times New Roman" w:hAnsi="Times New Roman" w:cs="Times New Roman"/>
          <w:sz w:val="28"/>
          <w:szCs w:val="28"/>
        </w:rPr>
      </w:pPr>
      <w:proofErr w:type="gramStart"/>
      <w:r w:rsidRPr="002617A4">
        <w:rPr>
          <w:rFonts w:ascii="Times New Roman" w:hAnsi="Times New Roman" w:cs="Times New Roman"/>
          <w:sz w:val="28"/>
          <w:szCs w:val="28"/>
        </w:rPr>
        <w:t>Федеральный закон от 01.07.2021 № 244-ФЗ (за исключением отдельных положений  вступил в силу с 1 января 2022 года) устанавливает в Бюджетном кодексе Российской механизм казначейского сопровождения средств, предоставляемых из бюджетов бюджетной системы Российской Федерации в виде субсидий, бюджетных инвестиций, взносов в уставные (складочные) капиталы, а также средств, направленных на исполнение государственных (муниципальных) контрактов, договоров, источником финансового обеспечения которых являются средства соответствующего</w:t>
      </w:r>
      <w:proofErr w:type="gramEnd"/>
      <w:r w:rsidRPr="002617A4">
        <w:rPr>
          <w:rFonts w:ascii="Times New Roman" w:hAnsi="Times New Roman" w:cs="Times New Roman"/>
          <w:sz w:val="28"/>
          <w:szCs w:val="28"/>
        </w:rPr>
        <w:t xml:space="preserve"> бюджета. Казначейское сопровождение осуществляется Федеральным казначейством, финансовыми органами субъектов Российской Федерации (муниципальных образований).</w:t>
      </w:r>
    </w:p>
    <w:p w:rsidR="00EC1015" w:rsidRPr="002617A4" w:rsidRDefault="003B071A" w:rsidP="00EC1015">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xml:space="preserve">В связи с этим </w:t>
      </w:r>
      <w:r w:rsidR="00EC1015" w:rsidRPr="002617A4">
        <w:rPr>
          <w:rFonts w:ascii="Times New Roman" w:hAnsi="Times New Roman" w:cs="Times New Roman"/>
          <w:sz w:val="28"/>
          <w:szCs w:val="28"/>
        </w:rPr>
        <w:t xml:space="preserve">введены </w:t>
      </w:r>
      <w:r w:rsidR="00EC1015" w:rsidRPr="002617A4">
        <w:rPr>
          <w:rFonts w:ascii="Times New Roman" w:hAnsi="Times New Roman" w:cs="Times New Roman"/>
          <w:b/>
          <w:sz w:val="28"/>
          <w:szCs w:val="28"/>
        </w:rPr>
        <w:t>новые понятия</w:t>
      </w:r>
      <w:r w:rsidR="00EC1015" w:rsidRPr="002617A4">
        <w:rPr>
          <w:rFonts w:ascii="Times New Roman" w:hAnsi="Times New Roman" w:cs="Times New Roman"/>
          <w:sz w:val="28"/>
          <w:szCs w:val="28"/>
        </w:rPr>
        <w:t xml:space="preserve"> в статью 6 Бюджетного кодекса:</w:t>
      </w:r>
    </w:p>
    <w:p w:rsidR="00EC1015" w:rsidRPr="002617A4" w:rsidRDefault="00EC1015" w:rsidP="00EC1015">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"казначейское сопровождение";</w:t>
      </w:r>
    </w:p>
    <w:p w:rsidR="00EC1015" w:rsidRPr="002617A4" w:rsidRDefault="00EC1015" w:rsidP="00EC1015">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"участник казначейского сопровождения";</w:t>
      </w:r>
    </w:p>
    <w:p w:rsidR="00EC1015" w:rsidRPr="002617A4" w:rsidRDefault="00EC1015" w:rsidP="00EC1015">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"бюджетный мониторинг в системе казначейских платежей";</w:t>
      </w:r>
    </w:p>
    <w:p w:rsidR="00EC1015" w:rsidRPr="002617A4" w:rsidRDefault="00EC1015" w:rsidP="00EC1015">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"получатель средств из бюджета"</w:t>
      </w:r>
    </w:p>
    <w:p w:rsidR="00BB05BA" w:rsidRPr="002617A4" w:rsidRDefault="00BB05BA" w:rsidP="003653E7">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Вспомним</w:t>
      </w:r>
      <w:r w:rsidR="003653E7" w:rsidRPr="002617A4">
        <w:rPr>
          <w:rFonts w:ascii="Times New Roman" w:hAnsi="Times New Roman" w:cs="Times New Roman"/>
          <w:sz w:val="28"/>
          <w:szCs w:val="28"/>
        </w:rPr>
        <w:t>, что означает понятие</w:t>
      </w:r>
      <w:r w:rsidRPr="002617A4">
        <w:rPr>
          <w:rFonts w:ascii="Times New Roman" w:hAnsi="Times New Roman" w:cs="Times New Roman"/>
          <w:sz w:val="28"/>
          <w:szCs w:val="28"/>
        </w:rPr>
        <w:t xml:space="preserve"> "получатель средств из бюджета" Приведено на слайде.</w:t>
      </w:r>
    </w:p>
    <w:p w:rsidR="00BB05BA" w:rsidRPr="002617A4" w:rsidRDefault="00BB05BA" w:rsidP="00BB05BA">
      <w:pPr>
        <w:spacing w:after="0" w:line="240" w:lineRule="auto"/>
        <w:ind w:firstLine="709"/>
        <w:jc w:val="center"/>
        <w:rPr>
          <w:rFonts w:ascii="Times New Roman" w:eastAsia="Times New Roman" w:hAnsi="Times New Roman" w:cs="Times New Roman"/>
          <w:b/>
          <w:bCs/>
          <w:i/>
          <w:sz w:val="28"/>
          <w:szCs w:val="28"/>
          <w:lang w:eastAsia="ru-RU"/>
        </w:rPr>
      </w:pPr>
      <w:r w:rsidRPr="002617A4">
        <w:rPr>
          <w:rFonts w:ascii="Times New Roman" w:eastAsia="Times New Roman" w:hAnsi="Times New Roman" w:cs="Times New Roman"/>
          <w:b/>
          <w:bCs/>
          <w:i/>
          <w:sz w:val="28"/>
          <w:szCs w:val="28"/>
          <w:lang w:eastAsia="ru-RU"/>
        </w:rPr>
        <w:t>СЛАЙД 1</w:t>
      </w:r>
    </w:p>
    <w:p w:rsidR="003653E7" w:rsidRPr="002617A4" w:rsidRDefault="003653E7" w:rsidP="003653E7">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xml:space="preserve"> </w:t>
      </w:r>
      <w:proofErr w:type="gramStart"/>
      <w:r w:rsidRPr="002617A4">
        <w:rPr>
          <w:rFonts w:ascii="Times New Roman" w:hAnsi="Times New Roman" w:cs="Times New Roman"/>
          <w:sz w:val="28"/>
          <w:szCs w:val="28"/>
        </w:rPr>
        <w:t>"получатель средств из бюджета" – это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w:t>
      </w:r>
      <w:proofErr w:type="gramEnd"/>
      <w:r w:rsidRPr="002617A4">
        <w:rPr>
          <w:rFonts w:ascii="Times New Roman" w:hAnsi="Times New Roman" w:cs="Times New Roman"/>
          <w:sz w:val="28"/>
          <w:szCs w:val="28"/>
        </w:rPr>
        <w:t>, открываются счета в Федеральном казначействе в соответствии с Бюджетным кодексом.</w:t>
      </w:r>
    </w:p>
    <w:p w:rsidR="003653E7" w:rsidRPr="002617A4" w:rsidRDefault="003653E7" w:rsidP="00EC1015">
      <w:pPr>
        <w:spacing w:after="0" w:line="240" w:lineRule="auto"/>
        <w:ind w:firstLine="709"/>
        <w:jc w:val="both"/>
        <w:rPr>
          <w:rFonts w:ascii="Times New Roman" w:hAnsi="Times New Roman" w:cs="Times New Roman"/>
          <w:sz w:val="28"/>
          <w:szCs w:val="28"/>
        </w:rPr>
      </w:pPr>
    </w:p>
    <w:p w:rsidR="003B071A" w:rsidRPr="002617A4" w:rsidRDefault="003B071A" w:rsidP="003B071A">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Бюджетный кодекс дополн</w:t>
      </w:r>
      <w:r w:rsidR="00EC1015" w:rsidRPr="002617A4">
        <w:rPr>
          <w:rFonts w:ascii="Times New Roman" w:hAnsi="Times New Roman" w:cs="Times New Roman"/>
          <w:sz w:val="28"/>
          <w:szCs w:val="28"/>
        </w:rPr>
        <w:t>ен</w:t>
      </w:r>
      <w:r w:rsidRPr="002617A4">
        <w:rPr>
          <w:rFonts w:ascii="Times New Roman" w:hAnsi="Times New Roman" w:cs="Times New Roman"/>
          <w:sz w:val="28"/>
          <w:szCs w:val="28"/>
        </w:rPr>
        <w:t xml:space="preserve"> новой главой 24</w:t>
      </w:r>
      <w:r w:rsidR="00EC1015" w:rsidRPr="002617A4">
        <w:rPr>
          <w:rFonts w:ascii="Times New Roman" w:hAnsi="Times New Roman" w:cs="Times New Roman"/>
          <w:sz w:val="28"/>
          <w:szCs w:val="28"/>
        </w:rPr>
        <w:t>.</w:t>
      </w:r>
      <w:r w:rsidRPr="002617A4">
        <w:rPr>
          <w:rFonts w:ascii="Times New Roman" w:hAnsi="Times New Roman" w:cs="Times New Roman"/>
          <w:sz w:val="28"/>
          <w:szCs w:val="28"/>
        </w:rPr>
        <w:t xml:space="preserve">4  </w:t>
      </w:r>
      <w:r w:rsidR="00EC1015" w:rsidRPr="002617A4">
        <w:rPr>
          <w:rFonts w:ascii="Times New Roman" w:hAnsi="Times New Roman" w:cs="Times New Roman"/>
          <w:sz w:val="28"/>
          <w:szCs w:val="28"/>
        </w:rPr>
        <w:t>"</w:t>
      </w:r>
      <w:r w:rsidRPr="002617A4">
        <w:rPr>
          <w:rFonts w:ascii="Times New Roman" w:hAnsi="Times New Roman" w:cs="Times New Roman"/>
          <w:sz w:val="28"/>
          <w:szCs w:val="28"/>
        </w:rPr>
        <w:t>Казначейское сопровождение</w:t>
      </w:r>
      <w:r w:rsidR="00EC1015" w:rsidRPr="002617A4">
        <w:rPr>
          <w:rFonts w:ascii="Times New Roman" w:hAnsi="Times New Roman" w:cs="Times New Roman"/>
          <w:sz w:val="28"/>
          <w:szCs w:val="28"/>
        </w:rPr>
        <w:t>"</w:t>
      </w:r>
      <w:r w:rsidRPr="002617A4">
        <w:rPr>
          <w:rFonts w:ascii="Times New Roman" w:hAnsi="Times New Roman" w:cs="Times New Roman"/>
          <w:sz w:val="28"/>
          <w:szCs w:val="28"/>
        </w:rPr>
        <w:t xml:space="preserve">, в которой закрепляются основы организации и функционирования механизма казначейского  сопровождения средств, устанавливаются случаи и основания для его применения, определяются </w:t>
      </w:r>
      <w:r w:rsidRPr="002617A4">
        <w:rPr>
          <w:rFonts w:ascii="Times New Roman" w:hAnsi="Times New Roman" w:cs="Times New Roman"/>
          <w:sz w:val="28"/>
          <w:szCs w:val="28"/>
        </w:rPr>
        <w:lastRenderedPageBreak/>
        <w:t>критерии отнесения сре</w:t>
      </w:r>
      <w:proofErr w:type="gramStart"/>
      <w:r w:rsidRPr="002617A4">
        <w:rPr>
          <w:rFonts w:ascii="Times New Roman" w:hAnsi="Times New Roman" w:cs="Times New Roman"/>
          <w:sz w:val="28"/>
          <w:szCs w:val="28"/>
        </w:rPr>
        <w:t>дств к ср</w:t>
      </w:r>
      <w:proofErr w:type="gramEnd"/>
      <w:r w:rsidRPr="002617A4">
        <w:rPr>
          <w:rFonts w:ascii="Times New Roman" w:hAnsi="Times New Roman" w:cs="Times New Roman"/>
          <w:sz w:val="28"/>
          <w:szCs w:val="28"/>
        </w:rPr>
        <w:t>едствам, в отношении которых данный механизм не применяется.</w:t>
      </w:r>
    </w:p>
    <w:p w:rsidR="003B071A" w:rsidRPr="002617A4" w:rsidRDefault="003B071A" w:rsidP="003B071A">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Например, это касается средств, предоставляемых на основании государственных (муниципальных) контрактов об оказании услуг связи, электроэнергии, коммунальных услуг, услуг по осуществлению перевозки пассажиров и грузов, средств, предоставляемых в рамках государственного оборонного заказа и других средств (новая статья 242.27 Бюджетного кодекса).</w:t>
      </w:r>
    </w:p>
    <w:p w:rsidR="003B071A" w:rsidRPr="002617A4" w:rsidRDefault="0014162C" w:rsidP="00F70F1C">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Бюджетный кодекс дополнен новой статьей 242.22, регулирующей порядок казначейского обеспечения обязательств. В рамках данного механизма денежные средства предоставляются исключительно под "фактическую потребность"</w:t>
      </w:r>
      <w:r w:rsidR="00AF726C" w:rsidRPr="002617A4">
        <w:rPr>
          <w:rFonts w:ascii="Times New Roman" w:hAnsi="Times New Roman" w:cs="Times New Roman"/>
          <w:sz w:val="28"/>
          <w:szCs w:val="28"/>
        </w:rPr>
        <w:t xml:space="preserve">. Предполагается, </w:t>
      </w:r>
      <w:r w:rsidRPr="002617A4">
        <w:rPr>
          <w:rFonts w:ascii="Times New Roman" w:hAnsi="Times New Roman" w:cs="Times New Roman"/>
          <w:sz w:val="28"/>
          <w:szCs w:val="28"/>
        </w:rPr>
        <w:t xml:space="preserve">что </w:t>
      </w:r>
      <w:r w:rsidR="00AF726C" w:rsidRPr="002617A4">
        <w:rPr>
          <w:rFonts w:ascii="Times New Roman" w:hAnsi="Times New Roman" w:cs="Times New Roman"/>
          <w:sz w:val="28"/>
          <w:szCs w:val="28"/>
        </w:rPr>
        <w:t xml:space="preserve">это </w:t>
      </w:r>
      <w:r w:rsidRPr="002617A4">
        <w:rPr>
          <w:rFonts w:ascii="Times New Roman" w:hAnsi="Times New Roman" w:cs="Times New Roman"/>
          <w:sz w:val="28"/>
          <w:szCs w:val="28"/>
        </w:rPr>
        <w:t>позволит снизить риски нецелевого использования бюджетных средств, повысить уровень финансовой дисциплины заказчиков и исполнителей государственных (муниципальных) контрактов, а также исключить образо</w:t>
      </w:r>
      <w:r w:rsidR="00AF726C" w:rsidRPr="002617A4">
        <w:rPr>
          <w:rFonts w:ascii="Times New Roman" w:hAnsi="Times New Roman" w:cs="Times New Roman"/>
          <w:sz w:val="28"/>
          <w:szCs w:val="28"/>
        </w:rPr>
        <w:t>вание дебиторской задолженности.</w:t>
      </w:r>
    </w:p>
    <w:p w:rsidR="00AF726C" w:rsidRPr="002617A4" w:rsidRDefault="00AF726C" w:rsidP="00F70F1C">
      <w:pPr>
        <w:spacing w:after="0" w:line="240" w:lineRule="auto"/>
        <w:ind w:firstLine="709"/>
        <w:jc w:val="both"/>
        <w:rPr>
          <w:rFonts w:ascii="Times New Roman" w:hAnsi="Times New Roman" w:cs="Times New Roman"/>
          <w:sz w:val="28"/>
          <w:szCs w:val="28"/>
        </w:rPr>
      </w:pPr>
      <w:proofErr w:type="gramStart"/>
      <w:r w:rsidRPr="002617A4">
        <w:rPr>
          <w:rFonts w:ascii="Times New Roman" w:hAnsi="Times New Roman" w:cs="Times New Roman"/>
          <w:sz w:val="28"/>
          <w:szCs w:val="28"/>
        </w:rPr>
        <w:t xml:space="preserve">Бюджетный кодекс дополнен новой статьей 242.13-1 "Бюджетный мониторинг в системе казначейских платежей", предусматривающей осуществление Федеральным казначейством бюджетного мониторинга в системе казначейских платежей, межведомственного взаимодействия, в том числе с целью обмена информацией ограниченного доступа, а также применения в отношении участников казначейского сопровождения необходимых мер реагирования в виде приостановления (отказа) открытия лицевых счетов, запрета (отказа) на осуществление операций на лицевом счете. </w:t>
      </w:r>
      <w:proofErr w:type="gramEnd"/>
    </w:p>
    <w:p w:rsidR="006755AA" w:rsidRPr="002617A4" w:rsidRDefault="00CF65D5" w:rsidP="00F70F1C">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xml:space="preserve">Наряду с указанными изменениями </w:t>
      </w:r>
      <w:r w:rsidR="006755AA" w:rsidRPr="002617A4">
        <w:rPr>
          <w:rFonts w:ascii="Times New Roman" w:hAnsi="Times New Roman" w:cs="Times New Roman"/>
          <w:sz w:val="28"/>
          <w:szCs w:val="28"/>
        </w:rPr>
        <w:t>Бюджетный кодекс дополнен новой статьей 40.1, регулирующей вопросы возврата плательщикам излишне уплаченных (взысканных) неналоговых платежей в бюджет.</w:t>
      </w:r>
      <w:r w:rsidR="00FD41A9" w:rsidRPr="002617A4">
        <w:rPr>
          <w:rFonts w:ascii="Times New Roman" w:hAnsi="Times New Roman" w:cs="Times New Roman"/>
          <w:sz w:val="28"/>
          <w:szCs w:val="28"/>
        </w:rPr>
        <w:t xml:space="preserve"> </w:t>
      </w:r>
      <w:r w:rsidR="0006237D" w:rsidRPr="002617A4">
        <w:rPr>
          <w:rFonts w:ascii="Times New Roman" w:hAnsi="Times New Roman" w:cs="Times New Roman"/>
          <w:sz w:val="28"/>
          <w:szCs w:val="28"/>
        </w:rPr>
        <w:t>Статья в</w:t>
      </w:r>
      <w:r w:rsidR="00FD41A9" w:rsidRPr="002617A4">
        <w:rPr>
          <w:rFonts w:ascii="Times New Roman" w:hAnsi="Times New Roman" w:cs="Times New Roman"/>
          <w:sz w:val="28"/>
          <w:szCs w:val="28"/>
        </w:rPr>
        <w:t>ступила в силу 1 июля 2021 года. Согласно пункту 2 статьи 40.1 Бюджетного кодекса заявление о возврате излишне уплаченного (взысканного) платежа в бюджет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E95F32" w:rsidRPr="002617A4" w:rsidRDefault="000C2E1C" w:rsidP="00F70F1C">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Статья 46 БК РФ дополнена</w:t>
      </w:r>
      <w:r w:rsidR="00610940" w:rsidRPr="002617A4">
        <w:rPr>
          <w:rFonts w:ascii="Times New Roman" w:hAnsi="Times New Roman" w:cs="Times New Roman"/>
          <w:sz w:val="28"/>
          <w:szCs w:val="28"/>
        </w:rPr>
        <w:t xml:space="preserve"> пунктом 5.2, у</w:t>
      </w:r>
      <w:r w:rsidRPr="002617A4">
        <w:rPr>
          <w:rFonts w:ascii="Times New Roman" w:hAnsi="Times New Roman" w:cs="Times New Roman"/>
          <w:sz w:val="28"/>
          <w:szCs w:val="28"/>
        </w:rPr>
        <w:t>станавлива</w:t>
      </w:r>
      <w:r w:rsidR="00610940" w:rsidRPr="002617A4">
        <w:rPr>
          <w:rFonts w:ascii="Times New Roman" w:hAnsi="Times New Roman" w:cs="Times New Roman"/>
          <w:sz w:val="28"/>
          <w:szCs w:val="28"/>
        </w:rPr>
        <w:t>ющим</w:t>
      </w:r>
      <w:r w:rsidRPr="002617A4">
        <w:rPr>
          <w:rFonts w:ascii="Times New Roman" w:hAnsi="Times New Roman" w:cs="Times New Roman"/>
          <w:sz w:val="28"/>
          <w:szCs w:val="28"/>
        </w:rPr>
        <w:t>, что штрафы за правонарушения, выявленные контрольно-счетными органами субъектов Российской Федерации, должны зачисляться в бюджеты субъектов Российской Федерации</w:t>
      </w:r>
      <w:r w:rsidR="00610940" w:rsidRPr="002617A4">
        <w:rPr>
          <w:rFonts w:ascii="Times New Roman" w:hAnsi="Times New Roman" w:cs="Times New Roman"/>
          <w:sz w:val="28"/>
          <w:szCs w:val="28"/>
        </w:rPr>
        <w:t>. Данная норма вступила в силу 1 июля 2021 года.</w:t>
      </w:r>
    </w:p>
    <w:p w:rsidR="000C2E1C" w:rsidRPr="002617A4" w:rsidRDefault="000C2E1C" w:rsidP="00F70F1C">
      <w:pPr>
        <w:spacing w:after="0" w:line="240" w:lineRule="auto"/>
        <w:ind w:firstLine="709"/>
        <w:jc w:val="both"/>
        <w:rPr>
          <w:rFonts w:ascii="Times New Roman" w:hAnsi="Times New Roman" w:cs="Times New Roman"/>
          <w:sz w:val="28"/>
          <w:szCs w:val="28"/>
        </w:rPr>
      </w:pPr>
    </w:p>
    <w:p w:rsidR="00F17AE7" w:rsidRPr="002617A4" w:rsidRDefault="00F17AE7" w:rsidP="00F17AE7">
      <w:pPr>
        <w:spacing w:after="0" w:line="240" w:lineRule="auto"/>
        <w:ind w:firstLine="709"/>
        <w:jc w:val="center"/>
        <w:rPr>
          <w:rFonts w:ascii="Times New Roman" w:hAnsi="Times New Roman" w:cs="Times New Roman"/>
          <w:b/>
          <w:sz w:val="28"/>
          <w:szCs w:val="28"/>
        </w:rPr>
      </w:pPr>
      <w:r w:rsidRPr="002617A4">
        <w:rPr>
          <w:rFonts w:ascii="Times New Roman" w:hAnsi="Times New Roman" w:cs="Times New Roman"/>
          <w:b/>
          <w:sz w:val="28"/>
          <w:szCs w:val="28"/>
        </w:rPr>
        <w:t xml:space="preserve">Федеральный закон № 384-ФЗ от 29.11.2021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Pr="002617A4">
        <w:rPr>
          <w:rFonts w:ascii="Times New Roman" w:hAnsi="Times New Roman" w:cs="Times New Roman"/>
          <w:b/>
          <w:sz w:val="28"/>
          <w:szCs w:val="28"/>
        </w:rPr>
        <w:t>особенностей исполнения бюджетов бюджетной системы Российской Федерации</w:t>
      </w:r>
      <w:proofErr w:type="gramEnd"/>
      <w:r w:rsidRPr="002617A4">
        <w:rPr>
          <w:rFonts w:ascii="Times New Roman" w:hAnsi="Times New Roman" w:cs="Times New Roman"/>
          <w:b/>
          <w:sz w:val="28"/>
          <w:szCs w:val="28"/>
        </w:rPr>
        <w:t xml:space="preserve"> в 2022 году"</w:t>
      </w:r>
    </w:p>
    <w:p w:rsidR="00F17AE7" w:rsidRPr="002617A4" w:rsidRDefault="00F17AE7" w:rsidP="00F17AE7">
      <w:pPr>
        <w:spacing w:after="0" w:line="240" w:lineRule="auto"/>
        <w:ind w:firstLine="709"/>
        <w:jc w:val="center"/>
        <w:rPr>
          <w:rFonts w:ascii="Times New Roman" w:hAnsi="Times New Roman" w:cs="Times New Roman"/>
          <w:b/>
          <w:sz w:val="28"/>
          <w:szCs w:val="28"/>
        </w:rPr>
      </w:pPr>
    </w:p>
    <w:p w:rsidR="00F70F1C" w:rsidRPr="002617A4" w:rsidRDefault="00BE2487" w:rsidP="00BE2487">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lastRenderedPageBreak/>
        <w:t xml:space="preserve">Федеральным законом № 384-ФЗ от 29.11.2021 </w:t>
      </w:r>
      <w:r w:rsidR="00B341E8" w:rsidRPr="002617A4">
        <w:rPr>
          <w:rFonts w:ascii="Times New Roman" w:hAnsi="Times New Roman" w:cs="Times New Roman"/>
          <w:sz w:val="28"/>
          <w:szCs w:val="28"/>
        </w:rPr>
        <w:t xml:space="preserve"> </w:t>
      </w:r>
      <w:r w:rsidRPr="002617A4">
        <w:rPr>
          <w:rFonts w:ascii="Times New Roman" w:hAnsi="Times New Roman" w:cs="Times New Roman"/>
          <w:sz w:val="28"/>
          <w:szCs w:val="28"/>
        </w:rPr>
        <w:t xml:space="preserve">установлен </w:t>
      </w:r>
      <w:r w:rsidR="00F70F1C" w:rsidRPr="002617A4">
        <w:rPr>
          <w:rFonts w:ascii="Times New Roman" w:hAnsi="Times New Roman" w:cs="Times New Roman"/>
          <w:b/>
          <w:sz w:val="28"/>
          <w:szCs w:val="28"/>
        </w:rPr>
        <w:t>в статье 28</w:t>
      </w:r>
      <w:r w:rsidR="00F70F1C" w:rsidRPr="002617A4">
        <w:rPr>
          <w:rFonts w:ascii="Times New Roman" w:hAnsi="Times New Roman" w:cs="Times New Roman"/>
          <w:sz w:val="28"/>
          <w:szCs w:val="28"/>
        </w:rPr>
        <w:t xml:space="preserve"> Бюджетного кодекса </w:t>
      </w:r>
      <w:r w:rsidR="00F70F1C" w:rsidRPr="002617A4">
        <w:rPr>
          <w:rFonts w:ascii="Times New Roman" w:hAnsi="Times New Roman" w:cs="Times New Roman"/>
          <w:b/>
          <w:sz w:val="28"/>
          <w:szCs w:val="28"/>
        </w:rPr>
        <w:t>новый принцип</w:t>
      </w:r>
      <w:r w:rsidR="00F70F1C" w:rsidRPr="002617A4">
        <w:rPr>
          <w:rFonts w:ascii="Times New Roman" w:hAnsi="Times New Roman" w:cs="Times New Roman"/>
          <w:sz w:val="28"/>
          <w:szCs w:val="28"/>
        </w:rPr>
        <w:t xml:space="preserve"> бюджетной системы Российской Федерации - </w:t>
      </w:r>
      <w:r w:rsidR="00F70F1C" w:rsidRPr="002617A4">
        <w:rPr>
          <w:rFonts w:ascii="Times New Roman" w:hAnsi="Times New Roman" w:cs="Times New Roman"/>
          <w:b/>
          <w:sz w:val="28"/>
          <w:szCs w:val="28"/>
          <w:u w:val="single"/>
        </w:rPr>
        <w:t>принцип участия граждан в бюджетном процессе</w:t>
      </w:r>
      <w:r w:rsidRPr="002617A4">
        <w:rPr>
          <w:rFonts w:ascii="Times New Roman" w:hAnsi="Times New Roman" w:cs="Times New Roman"/>
          <w:sz w:val="28"/>
          <w:szCs w:val="28"/>
        </w:rPr>
        <w:t xml:space="preserve"> (теперь их 14)</w:t>
      </w:r>
      <w:r w:rsidR="00F70F1C" w:rsidRPr="002617A4">
        <w:rPr>
          <w:rFonts w:ascii="Times New Roman" w:hAnsi="Times New Roman" w:cs="Times New Roman"/>
          <w:sz w:val="28"/>
          <w:szCs w:val="28"/>
        </w:rPr>
        <w:t xml:space="preserve"> Однако в отличие от всех остальных установленных принципов бюджетной системы Российской Федерации содержание нового принципа в Бюджетном кодексе не раскрывается. </w:t>
      </w:r>
    </w:p>
    <w:p w:rsidR="0006237D" w:rsidRPr="002617A4" w:rsidRDefault="0006237D" w:rsidP="00BE2487">
      <w:pPr>
        <w:spacing w:after="0" w:line="240" w:lineRule="auto"/>
        <w:ind w:firstLine="709"/>
        <w:jc w:val="both"/>
        <w:rPr>
          <w:rFonts w:ascii="Times New Roman" w:hAnsi="Times New Roman" w:cs="Times New Roman"/>
          <w:sz w:val="28"/>
          <w:szCs w:val="28"/>
        </w:rPr>
      </w:pPr>
    </w:p>
    <w:p w:rsidR="001A6CE8" w:rsidRPr="002617A4" w:rsidRDefault="001A6CE8" w:rsidP="001A6CE8">
      <w:pPr>
        <w:spacing w:after="0" w:line="240" w:lineRule="auto"/>
        <w:ind w:firstLine="709"/>
        <w:jc w:val="both"/>
        <w:rPr>
          <w:rFonts w:ascii="Times New Roman" w:hAnsi="Times New Roman" w:cs="Times New Roman"/>
          <w:b/>
          <w:sz w:val="28"/>
          <w:szCs w:val="28"/>
        </w:rPr>
      </w:pPr>
      <w:r w:rsidRPr="002617A4">
        <w:rPr>
          <w:rFonts w:ascii="Times New Roman" w:hAnsi="Times New Roman" w:cs="Times New Roman"/>
          <w:sz w:val="28"/>
          <w:szCs w:val="28"/>
        </w:rPr>
        <w:t>Уточнены требования к содержанию нормативных правовых актов, муниципальных правовых актов, регулирующих порядок предоставле</w:t>
      </w:r>
      <w:r w:rsidR="001B4A4E" w:rsidRPr="002617A4">
        <w:rPr>
          <w:rFonts w:ascii="Times New Roman" w:hAnsi="Times New Roman" w:cs="Times New Roman"/>
          <w:sz w:val="28"/>
          <w:szCs w:val="28"/>
        </w:rPr>
        <w:t>ния субсидий юридическим лицам.</w:t>
      </w:r>
    </w:p>
    <w:p w:rsidR="001A6CE8" w:rsidRPr="002617A4" w:rsidRDefault="001A6CE8" w:rsidP="001A6CE8">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Теперь нормативные правовые акты, муниципальные правовые акты, регулирующие предоставление субсидий юридическим лицам в порядке ст. 78 БК РФ</w:t>
      </w:r>
      <w:r w:rsidR="002965A2" w:rsidRPr="002617A4">
        <w:rPr>
          <w:rFonts w:ascii="Times New Roman" w:hAnsi="Times New Roman" w:cs="Times New Roman"/>
          <w:sz w:val="28"/>
          <w:szCs w:val="28"/>
        </w:rPr>
        <w:t>,</w:t>
      </w:r>
      <w:r w:rsidRPr="002617A4">
        <w:rPr>
          <w:rFonts w:ascii="Times New Roman" w:hAnsi="Times New Roman" w:cs="Times New Roman"/>
          <w:sz w:val="28"/>
          <w:szCs w:val="28"/>
        </w:rPr>
        <w:t xml:space="preserve"> должны определять наряду с целями, условиями и порядком предоставления субсидий – </w:t>
      </w:r>
      <w:r w:rsidRPr="002617A4">
        <w:rPr>
          <w:rFonts w:ascii="Times New Roman" w:hAnsi="Times New Roman" w:cs="Times New Roman"/>
          <w:b/>
          <w:sz w:val="28"/>
          <w:szCs w:val="28"/>
        </w:rPr>
        <w:t>результаты их предоставления</w:t>
      </w:r>
      <w:r w:rsidRPr="002617A4">
        <w:rPr>
          <w:rFonts w:ascii="Times New Roman" w:hAnsi="Times New Roman" w:cs="Times New Roman"/>
          <w:sz w:val="28"/>
          <w:szCs w:val="28"/>
        </w:rPr>
        <w:t>.</w:t>
      </w:r>
    </w:p>
    <w:p w:rsidR="00674907" w:rsidRPr="002617A4" w:rsidRDefault="001B4A4E" w:rsidP="001A6CE8">
      <w:pPr>
        <w:spacing w:after="0" w:line="240" w:lineRule="auto"/>
        <w:ind w:firstLine="709"/>
        <w:jc w:val="both"/>
        <w:rPr>
          <w:rFonts w:ascii="Times New Roman" w:hAnsi="Times New Roman" w:cs="Times New Roman"/>
          <w:sz w:val="28"/>
          <w:szCs w:val="28"/>
        </w:rPr>
      </w:pPr>
      <w:proofErr w:type="gramStart"/>
      <w:r w:rsidRPr="002617A4">
        <w:rPr>
          <w:rFonts w:ascii="Times New Roman" w:hAnsi="Times New Roman" w:cs="Times New Roman"/>
          <w:sz w:val="28"/>
          <w:szCs w:val="28"/>
        </w:rPr>
        <w:t>Кроме того, НПА д</w:t>
      </w:r>
      <w:r w:rsidR="001A6CE8" w:rsidRPr="002617A4">
        <w:rPr>
          <w:rFonts w:ascii="Times New Roman" w:hAnsi="Times New Roman" w:cs="Times New Roman"/>
          <w:sz w:val="28"/>
          <w:szCs w:val="28"/>
        </w:rPr>
        <w:t xml:space="preserve">олжны определять положения </w:t>
      </w:r>
      <w:r w:rsidR="00674907" w:rsidRPr="002617A4">
        <w:rPr>
          <w:rFonts w:ascii="Times New Roman" w:hAnsi="Times New Roman" w:cs="Times New Roman"/>
          <w:sz w:val="28"/>
          <w:szCs w:val="28"/>
        </w:rPr>
        <w:t>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w:t>
      </w:r>
      <w:r w:rsidR="00692256" w:rsidRPr="002617A4">
        <w:rPr>
          <w:rFonts w:ascii="Times New Roman" w:hAnsi="Times New Roman" w:cs="Times New Roman"/>
          <w:sz w:val="28"/>
          <w:szCs w:val="28"/>
        </w:rPr>
        <w:t xml:space="preserve"> на финансовое обеспечение затрат проверок главным распорядителем (распорядителем) бюджетных средств, предоставляющим субсидии, соблюдения ими </w:t>
      </w:r>
      <w:r w:rsidR="00692256" w:rsidRPr="002617A4">
        <w:rPr>
          <w:rFonts w:ascii="Times New Roman" w:hAnsi="Times New Roman" w:cs="Times New Roman"/>
          <w:sz w:val="28"/>
          <w:szCs w:val="28"/>
          <w:u w:val="single"/>
        </w:rPr>
        <w:t>порядка и условий предоставления субсидий</w:t>
      </w:r>
      <w:r w:rsidR="00692256" w:rsidRPr="002617A4">
        <w:rPr>
          <w:rFonts w:ascii="Times New Roman" w:hAnsi="Times New Roman" w:cs="Times New Roman"/>
          <w:sz w:val="28"/>
          <w:szCs w:val="28"/>
        </w:rPr>
        <w:t xml:space="preserve">, </w:t>
      </w:r>
      <w:r w:rsidR="00692256" w:rsidRPr="002617A4">
        <w:rPr>
          <w:rFonts w:ascii="Times New Roman" w:hAnsi="Times New Roman" w:cs="Times New Roman"/>
          <w:b/>
          <w:sz w:val="28"/>
          <w:szCs w:val="28"/>
          <w:u w:val="single"/>
        </w:rPr>
        <w:t>в том числе в части достижения результатов их предоставления</w:t>
      </w:r>
      <w:proofErr w:type="gramEnd"/>
      <w:r w:rsidR="00692256" w:rsidRPr="002617A4">
        <w:rPr>
          <w:rFonts w:ascii="Times New Roman" w:hAnsi="Times New Roman" w:cs="Times New Roman"/>
          <w:b/>
          <w:sz w:val="28"/>
          <w:szCs w:val="28"/>
        </w:rPr>
        <w:t>,</w:t>
      </w:r>
      <w:r w:rsidR="00692256" w:rsidRPr="002617A4">
        <w:rPr>
          <w:rFonts w:ascii="Times New Roman" w:hAnsi="Times New Roman" w:cs="Times New Roman"/>
          <w:sz w:val="28"/>
          <w:szCs w:val="28"/>
        </w:rPr>
        <w:t xml:space="preserve"> а также проверок органами государственного (муниципального) финансового контроля в соответствии со статьями 268.1 и 269.2 настоящего Кодекса.</w:t>
      </w:r>
    </w:p>
    <w:p w:rsidR="00692256" w:rsidRPr="002617A4" w:rsidRDefault="00692256" w:rsidP="00692256">
      <w:pPr>
        <w:spacing w:after="0" w:line="240" w:lineRule="auto"/>
        <w:ind w:firstLine="709"/>
        <w:jc w:val="center"/>
        <w:rPr>
          <w:rFonts w:ascii="Times New Roman" w:eastAsia="Times New Roman" w:hAnsi="Times New Roman" w:cs="Times New Roman"/>
          <w:b/>
          <w:bCs/>
          <w:i/>
          <w:sz w:val="28"/>
          <w:szCs w:val="28"/>
          <w:lang w:eastAsia="ru-RU"/>
        </w:rPr>
      </w:pPr>
      <w:r w:rsidRPr="002617A4">
        <w:rPr>
          <w:rFonts w:ascii="Times New Roman" w:eastAsia="Times New Roman" w:hAnsi="Times New Roman" w:cs="Times New Roman"/>
          <w:b/>
          <w:bCs/>
          <w:i/>
          <w:sz w:val="28"/>
          <w:szCs w:val="28"/>
          <w:lang w:eastAsia="ru-RU"/>
        </w:rPr>
        <w:t>СЛАЙД 2</w:t>
      </w:r>
    </w:p>
    <w:p w:rsidR="00B72B45" w:rsidRPr="002617A4" w:rsidRDefault="00B72B45" w:rsidP="001A6CE8">
      <w:pPr>
        <w:spacing w:after="0" w:line="240" w:lineRule="auto"/>
        <w:ind w:firstLine="709"/>
        <w:jc w:val="both"/>
        <w:rPr>
          <w:rFonts w:ascii="Times New Roman" w:hAnsi="Times New Roman" w:cs="Times New Roman"/>
          <w:sz w:val="28"/>
          <w:szCs w:val="28"/>
        </w:rPr>
      </w:pPr>
    </w:p>
    <w:p w:rsidR="00B72B45" w:rsidRPr="002617A4" w:rsidRDefault="001B4A4E" w:rsidP="001A6CE8">
      <w:pPr>
        <w:spacing w:after="0" w:line="240" w:lineRule="auto"/>
        <w:ind w:firstLine="709"/>
        <w:jc w:val="both"/>
        <w:rPr>
          <w:rFonts w:ascii="Times New Roman" w:hAnsi="Times New Roman" w:cs="Times New Roman"/>
          <w:sz w:val="28"/>
          <w:szCs w:val="28"/>
        </w:rPr>
      </w:pPr>
      <w:proofErr w:type="gramStart"/>
      <w:r w:rsidRPr="002617A4">
        <w:rPr>
          <w:rFonts w:ascii="Times New Roman" w:hAnsi="Times New Roman" w:cs="Times New Roman"/>
          <w:sz w:val="28"/>
          <w:szCs w:val="28"/>
        </w:rPr>
        <w:t>В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 постановлением Правительства Российской Федерации от 18 сентября 2020 г. № 1492, уточнены требования к положениям НПА</w:t>
      </w:r>
      <w:r w:rsidR="002617A4" w:rsidRPr="002617A4">
        <w:rPr>
          <w:rFonts w:ascii="Times New Roman" w:hAnsi="Times New Roman" w:cs="Times New Roman"/>
          <w:sz w:val="28"/>
          <w:szCs w:val="28"/>
        </w:rPr>
        <w:t>,</w:t>
      </w:r>
      <w:r w:rsidR="00B72B45" w:rsidRPr="002617A4">
        <w:rPr>
          <w:rFonts w:ascii="Times New Roman" w:hAnsi="Times New Roman" w:cs="Times New Roman"/>
          <w:sz w:val="28"/>
          <w:szCs w:val="28"/>
        </w:rPr>
        <w:t xml:space="preserve"> определ</w:t>
      </w:r>
      <w:r w:rsidR="002617A4" w:rsidRPr="002617A4">
        <w:rPr>
          <w:rFonts w:ascii="Times New Roman" w:hAnsi="Times New Roman" w:cs="Times New Roman"/>
          <w:sz w:val="28"/>
          <w:szCs w:val="28"/>
        </w:rPr>
        <w:t>яющие</w:t>
      </w:r>
      <w:r w:rsidR="00B72B45" w:rsidRPr="002617A4">
        <w:rPr>
          <w:rFonts w:ascii="Times New Roman" w:hAnsi="Times New Roman" w:cs="Times New Roman"/>
          <w:sz w:val="28"/>
          <w:szCs w:val="28"/>
        </w:rPr>
        <w:t xml:space="preserve"> услови</w:t>
      </w:r>
      <w:r w:rsidR="002617A4" w:rsidRPr="002617A4">
        <w:rPr>
          <w:rFonts w:ascii="Times New Roman" w:hAnsi="Times New Roman" w:cs="Times New Roman"/>
          <w:sz w:val="28"/>
          <w:szCs w:val="28"/>
        </w:rPr>
        <w:t>я</w:t>
      </w:r>
      <w:r w:rsidR="00B72B45" w:rsidRPr="002617A4">
        <w:rPr>
          <w:rFonts w:ascii="Times New Roman" w:hAnsi="Times New Roman" w:cs="Times New Roman"/>
          <w:sz w:val="28"/>
          <w:szCs w:val="28"/>
        </w:rPr>
        <w:t xml:space="preserve"> и поряд</w:t>
      </w:r>
      <w:r w:rsidR="002617A4" w:rsidRPr="002617A4">
        <w:rPr>
          <w:rFonts w:ascii="Times New Roman" w:hAnsi="Times New Roman" w:cs="Times New Roman"/>
          <w:sz w:val="28"/>
          <w:szCs w:val="28"/>
        </w:rPr>
        <w:t>о</w:t>
      </w:r>
      <w:r w:rsidR="00B72B45" w:rsidRPr="002617A4">
        <w:rPr>
          <w:rFonts w:ascii="Times New Roman" w:hAnsi="Times New Roman" w:cs="Times New Roman"/>
          <w:sz w:val="28"/>
          <w:szCs w:val="28"/>
        </w:rPr>
        <w:t>к предоставления субсидий юридическим лицам</w:t>
      </w:r>
      <w:r w:rsidR="002617A4" w:rsidRPr="002617A4">
        <w:rPr>
          <w:rFonts w:ascii="Times New Roman" w:hAnsi="Times New Roman" w:cs="Times New Roman"/>
          <w:sz w:val="28"/>
          <w:szCs w:val="28"/>
        </w:rPr>
        <w:t>:</w:t>
      </w:r>
      <w:r w:rsidR="00B72B45" w:rsidRPr="002617A4">
        <w:rPr>
          <w:rFonts w:ascii="Times New Roman" w:hAnsi="Times New Roman" w:cs="Times New Roman"/>
          <w:sz w:val="28"/>
          <w:szCs w:val="28"/>
        </w:rPr>
        <w:t xml:space="preserve"> должны устанавливаться </w:t>
      </w:r>
      <w:r w:rsidR="00B72B45" w:rsidRPr="002617A4">
        <w:rPr>
          <w:rFonts w:ascii="Times New Roman" w:hAnsi="Times New Roman" w:cs="Times New Roman"/>
          <w:b/>
          <w:sz w:val="28"/>
          <w:szCs w:val="28"/>
        </w:rPr>
        <w:t>результаты предоставления</w:t>
      </w:r>
      <w:proofErr w:type="gramEnd"/>
      <w:r w:rsidR="00B72B45" w:rsidRPr="002617A4">
        <w:rPr>
          <w:rFonts w:ascii="Times New Roman" w:hAnsi="Times New Roman" w:cs="Times New Roman"/>
          <w:b/>
          <w:sz w:val="28"/>
          <w:szCs w:val="28"/>
        </w:rPr>
        <w:t xml:space="preserve"> субсидии</w:t>
      </w:r>
      <w:r w:rsidR="00B72B45" w:rsidRPr="002617A4">
        <w:rPr>
          <w:rFonts w:ascii="Times New Roman" w:hAnsi="Times New Roman" w:cs="Times New Roman"/>
          <w:sz w:val="28"/>
          <w:szCs w:val="28"/>
        </w:rPr>
        <w:t>, которы</w:t>
      </w:r>
      <w:r w:rsidR="00C800C8" w:rsidRPr="002617A4">
        <w:rPr>
          <w:rFonts w:ascii="Times New Roman" w:hAnsi="Times New Roman" w:cs="Times New Roman"/>
          <w:sz w:val="28"/>
          <w:szCs w:val="28"/>
        </w:rPr>
        <w:t>е</w:t>
      </w:r>
      <w:r w:rsidR="00B72B45" w:rsidRPr="002617A4">
        <w:rPr>
          <w:rFonts w:ascii="Times New Roman" w:hAnsi="Times New Roman" w:cs="Times New Roman"/>
          <w:sz w:val="28"/>
          <w:szCs w:val="28"/>
        </w:rPr>
        <w:t xml:space="preserve"> должны быть конкретными, измеримыми.</w:t>
      </w:r>
    </w:p>
    <w:p w:rsidR="00C800C8" w:rsidRPr="002617A4" w:rsidRDefault="00C800C8" w:rsidP="00C800C8">
      <w:pPr>
        <w:spacing w:after="0" w:line="240" w:lineRule="auto"/>
        <w:ind w:firstLine="709"/>
        <w:jc w:val="both"/>
        <w:rPr>
          <w:rFonts w:ascii="Times New Roman" w:hAnsi="Times New Roman" w:cs="Times New Roman"/>
          <w:b/>
          <w:sz w:val="28"/>
          <w:szCs w:val="28"/>
        </w:rPr>
      </w:pPr>
      <w:r w:rsidRPr="002617A4">
        <w:rPr>
          <w:rFonts w:ascii="Times New Roman" w:hAnsi="Times New Roman" w:cs="Times New Roman"/>
          <w:sz w:val="28"/>
          <w:szCs w:val="28"/>
        </w:rPr>
        <w:t xml:space="preserve">Порядки должны определять </w:t>
      </w:r>
      <w:r w:rsidRPr="002617A4">
        <w:rPr>
          <w:rFonts w:ascii="Times New Roman" w:hAnsi="Times New Roman" w:cs="Times New Roman"/>
          <w:sz w:val="28"/>
          <w:szCs w:val="28"/>
          <w:u w:val="single"/>
        </w:rPr>
        <w:t>меры ответственности</w:t>
      </w:r>
      <w:r w:rsidRPr="002617A4">
        <w:rPr>
          <w:rFonts w:ascii="Times New Roman" w:hAnsi="Times New Roman" w:cs="Times New Roman"/>
          <w:sz w:val="28"/>
          <w:szCs w:val="28"/>
        </w:rPr>
        <w:t xml:space="preserve"> за нарушение </w:t>
      </w:r>
      <w:r w:rsidRPr="002617A4">
        <w:rPr>
          <w:rFonts w:ascii="Times New Roman" w:hAnsi="Times New Roman" w:cs="Times New Roman"/>
          <w:sz w:val="28"/>
          <w:szCs w:val="28"/>
          <w:u w:val="single"/>
        </w:rPr>
        <w:t>условий и порядка</w:t>
      </w:r>
      <w:r w:rsidRPr="002617A4">
        <w:rPr>
          <w:rFonts w:ascii="Times New Roman" w:hAnsi="Times New Roman" w:cs="Times New Roman"/>
          <w:sz w:val="28"/>
          <w:szCs w:val="28"/>
        </w:rPr>
        <w:t xml:space="preserve"> предоставления субсидий: возврат средств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w:t>
      </w:r>
      <w:proofErr w:type="gramStart"/>
      <w:r w:rsidRPr="002617A4">
        <w:rPr>
          <w:rFonts w:ascii="Times New Roman" w:hAnsi="Times New Roman" w:cs="Times New Roman"/>
          <w:sz w:val="28"/>
          <w:szCs w:val="28"/>
        </w:rPr>
        <w:t>выявленного</w:t>
      </w:r>
      <w:proofErr w:type="gramEnd"/>
      <w:r w:rsidRPr="002617A4">
        <w:rPr>
          <w:rFonts w:ascii="Times New Roman" w:hAnsi="Times New Roman" w:cs="Times New Roman"/>
          <w:sz w:val="28"/>
          <w:szCs w:val="28"/>
        </w:rPr>
        <w:t xml:space="preserve"> в том числе по фактам проверок, проведенных главным распорядителем как получателем бюджетных средств и органом государственного </w:t>
      </w:r>
      <w:r w:rsidRPr="002617A4">
        <w:rPr>
          <w:rFonts w:ascii="Times New Roman" w:hAnsi="Times New Roman" w:cs="Times New Roman"/>
          <w:sz w:val="28"/>
          <w:szCs w:val="28"/>
        </w:rPr>
        <w:lastRenderedPageBreak/>
        <w:t xml:space="preserve">(муниципального) финансового контроля, </w:t>
      </w:r>
      <w:r w:rsidRPr="002617A4">
        <w:rPr>
          <w:rFonts w:ascii="Times New Roman" w:hAnsi="Times New Roman" w:cs="Times New Roman"/>
          <w:sz w:val="28"/>
          <w:szCs w:val="28"/>
          <w:u w:val="single"/>
        </w:rPr>
        <w:t xml:space="preserve">а также </w:t>
      </w:r>
      <w:r w:rsidRPr="002617A4">
        <w:rPr>
          <w:rFonts w:ascii="Times New Roman" w:hAnsi="Times New Roman" w:cs="Times New Roman"/>
          <w:b/>
          <w:sz w:val="28"/>
          <w:szCs w:val="28"/>
          <w:u w:val="single"/>
        </w:rPr>
        <w:t xml:space="preserve">в случае </w:t>
      </w:r>
      <w:proofErr w:type="spellStart"/>
      <w:r w:rsidRPr="002617A4">
        <w:rPr>
          <w:rFonts w:ascii="Times New Roman" w:hAnsi="Times New Roman" w:cs="Times New Roman"/>
          <w:b/>
          <w:sz w:val="28"/>
          <w:szCs w:val="28"/>
          <w:u w:val="single"/>
        </w:rPr>
        <w:t>недостижения</w:t>
      </w:r>
      <w:proofErr w:type="spellEnd"/>
      <w:r w:rsidRPr="002617A4">
        <w:rPr>
          <w:rFonts w:ascii="Times New Roman" w:hAnsi="Times New Roman" w:cs="Times New Roman"/>
          <w:b/>
          <w:sz w:val="28"/>
          <w:szCs w:val="28"/>
          <w:u w:val="single"/>
        </w:rPr>
        <w:t xml:space="preserve"> значений результатов</w:t>
      </w:r>
      <w:r w:rsidRPr="002617A4">
        <w:rPr>
          <w:rFonts w:ascii="Times New Roman" w:hAnsi="Times New Roman" w:cs="Times New Roman"/>
          <w:b/>
          <w:sz w:val="28"/>
          <w:szCs w:val="28"/>
        </w:rPr>
        <w:t xml:space="preserve"> предоставления субсидий.</w:t>
      </w:r>
    </w:p>
    <w:p w:rsidR="00D05157" w:rsidRPr="002617A4" w:rsidRDefault="00D05157" w:rsidP="00D05157">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Министерство финансов РФ приказом от 29 сентября 2021 г.</w:t>
      </w:r>
      <w:r w:rsidR="002617A4" w:rsidRPr="002617A4">
        <w:rPr>
          <w:rFonts w:ascii="Times New Roman" w:hAnsi="Times New Roman" w:cs="Times New Roman"/>
          <w:sz w:val="28"/>
          <w:szCs w:val="28"/>
        </w:rPr>
        <w:t xml:space="preserve">       </w:t>
      </w:r>
      <w:r w:rsidRPr="002617A4">
        <w:rPr>
          <w:rFonts w:ascii="Times New Roman" w:hAnsi="Times New Roman" w:cs="Times New Roman"/>
          <w:sz w:val="28"/>
          <w:szCs w:val="28"/>
        </w:rPr>
        <w:t xml:space="preserve"> </w:t>
      </w:r>
      <w:r w:rsidR="002617A4" w:rsidRPr="002617A4">
        <w:rPr>
          <w:rFonts w:ascii="Times New Roman" w:hAnsi="Times New Roman" w:cs="Times New Roman"/>
          <w:sz w:val="28"/>
          <w:szCs w:val="28"/>
        </w:rPr>
        <w:t>№</w:t>
      </w:r>
      <w:r w:rsidRPr="002617A4">
        <w:rPr>
          <w:rFonts w:ascii="Times New Roman" w:hAnsi="Times New Roman" w:cs="Times New Roman"/>
          <w:sz w:val="28"/>
          <w:szCs w:val="28"/>
        </w:rPr>
        <w:t xml:space="preserve"> 138н утвердило Порядок </w:t>
      </w:r>
      <w:proofErr w:type="gramStart"/>
      <w:r w:rsidRPr="002617A4">
        <w:rPr>
          <w:rFonts w:ascii="Times New Roman" w:hAnsi="Times New Roman" w:cs="Times New Roman"/>
          <w:sz w:val="28"/>
          <w:szCs w:val="28"/>
        </w:rPr>
        <w:t>проведения мониторинга достижения результатов предоставления</w:t>
      </w:r>
      <w:proofErr w:type="gramEnd"/>
      <w:r w:rsidRPr="002617A4">
        <w:rPr>
          <w:rFonts w:ascii="Times New Roman" w:hAnsi="Times New Roman" w:cs="Times New Roman"/>
          <w:sz w:val="28"/>
          <w:szCs w:val="28"/>
        </w:rPr>
        <w:t xml:space="preserve">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Данный порядок будет применяться в отношении субсидий, предоставляемых из бюджетов субъектов Российской Федерации (местных бюджетов) - начиная с 1 января 2023 года.</w:t>
      </w:r>
    </w:p>
    <w:p w:rsidR="00775D96" w:rsidRPr="002617A4" w:rsidRDefault="0054744E" w:rsidP="001A6CE8">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xml:space="preserve">В целях проведения мониторинга главный распорядитель бюджетных средств ежегодно обязан формировать и утверждать </w:t>
      </w:r>
      <w:r w:rsidRPr="002617A4">
        <w:rPr>
          <w:rFonts w:ascii="Times New Roman" w:hAnsi="Times New Roman" w:cs="Times New Roman"/>
          <w:b/>
          <w:sz w:val="28"/>
          <w:szCs w:val="28"/>
        </w:rPr>
        <w:t>одновременно с заключением соглашения</w:t>
      </w:r>
      <w:r w:rsidRPr="002617A4">
        <w:rPr>
          <w:rFonts w:ascii="Times New Roman" w:hAnsi="Times New Roman" w:cs="Times New Roman"/>
          <w:sz w:val="28"/>
          <w:szCs w:val="28"/>
        </w:rPr>
        <w:t xml:space="preserve"> план мероприятий по </w:t>
      </w:r>
      <w:r w:rsidRPr="002617A4">
        <w:rPr>
          <w:rFonts w:ascii="Times New Roman" w:hAnsi="Times New Roman" w:cs="Times New Roman"/>
          <w:b/>
          <w:sz w:val="28"/>
          <w:szCs w:val="28"/>
        </w:rPr>
        <w:t>достижению результатов предоставления</w:t>
      </w:r>
      <w:r w:rsidRPr="002617A4">
        <w:rPr>
          <w:rFonts w:ascii="Times New Roman" w:hAnsi="Times New Roman" w:cs="Times New Roman"/>
          <w:sz w:val="28"/>
          <w:szCs w:val="28"/>
        </w:rPr>
        <w:t>, в котором отражаются контрольные точки по каждому рез</w:t>
      </w:r>
      <w:r w:rsidR="00775D96" w:rsidRPr="002617A4">
        <w:rPr>
          <w:rFonts w:ascii="Times New Roman" w:hAnsi="Times New Roman" w:cs="Times New Roman"/>
          <w:sz w:val="28"/>
          <w:szCs w:val="28"/>
        </w:rPr>
        <w:t>ультату предоставления субсидии.</w:t>
      </w:r>
      <w:r w:rsidR="00D11343">
        <w:rPr>
          <w:rFonts w:ascii="Times New Roman" w:hAnsi="Times New Roman" w:cs="Times New Roman"/>
          <w:sz w:val="28"/>
          <w:szCs w:val="28"/>
        </w:rPr>
        <w:t xml:space="preserve"> Ключевое слово "одновременно".</w:t>
      </w:r>
    </w:p>
    <w:p w:rsidR="00775D96" w:rsidRPr="002617A4" w:rsidRDefault="00775D96" w:rsidP="001A6CE8">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Таким образом</w:t>
      </w:r>
      <w:r w:rsidR="000E51EA" w:rsidRPr="002617A4">
        <w:rPr>
          <w:rFonts w:ascii="Times New Roman" w:hAnsi="Times New Roman" w:cs="Times New Roman"/>
          <w:sz w:val="28"/>
          <w:szCs w:val="28"/>
        </w:rPr>
        <w:t>,</w:t>
      </w:r>
      <w:r w:rsidRPr="002617A4">
        <w:rPr>
          <w:rFonts w:ascii="Times New Roman" w:hAnsi="Times New Roman" w:cs="Times New Roman"/>
          <w:sz w:val="28"/>
          <w:szCs w:val="28"/>
        </w:rPr>
        <w:t xml:space="preserve"> установлена бюджетная ответственность за </w:t>
      </w:r>
      <w:proofErr w:type="spellStart"/>
      <w:r w:rsidRPr="002617A4">
        <w:rPr>
          <w:rFonts w:ascii="Times New Roman" w:hAnsi="Times New Roman" w:cs="Times New Roman"/>
          <w:sz w:val="28"/>
          <w:szCs w:val="28"/>
        </w:rPr>
        <w:t>недостижение</w:t>
      </w:r>
      <w:proofErr w:type="spellEnd"/>
      <w:r w:rsidRPr="002617A4">
        <w:rPr>
          <w:rFonts w:ascii="Times New Roman" w:hAnsi="Times New Roman" w:cs="Times New Roman"/>
          <w:sz w:val="28"/>
          <w:szCs w:val="28"/>
        </w:rPr>
        <w:t xml:space="preserve"> результатов предоставления субсидии.</w:t>
      </w:r>
    </w:p>
    <w:p w:rsidR="00775D96" w:rsidRPr="002617A4" w:rsidRDefault="00775D96" w:rsidP="001A6CE8">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xml:space="preserve">Повлечет ли </w:t>
      </w:r>
      <w:proofErr w:type="spellStart"/>
      <w:r w:rsidRPr="002617A4">
        <w:rPr>
          <w:rFonts w:ascii="Times New Roman" w:hAnsi="Times New Roman" w:cs="Times New Roman"/>
          <w:sz w:val="28"/>
          <w:szCs w:val="28"/>
        </w:rPr>
        <w:t>недостижение</w:t>
      </w:r>
      <w:proofErr w:type="spellEnd"/>
      <w:r w:rsidRPr="002617A4">
        <w:rPr>
          <w:rFonts w:ascii="Times New Roman" w:hAnsi="Times New Roman" w:cs="Times New Roman"/>
          <w:sz w:val="28"/>
          <w:szCs w:val="28"/>
        </w:rPr>
        <w:t xml:space="preserve"> результатов предоставления субсидии админ</w:t>
      </w:r>
      <w:r w:rsidR="000E51EA" w:rsidRPr="002617A4">
        <w:rPr>
          <w:rFonts w:ascii="Times New Roman" w:hAnsi="Times New Roman" w:cs="Times New Roman"/>
          <w:sz w:val="28"/>
          <w:szCs w:val="28"/>
        </w:rPr>
        <w:t>истративную ответственность (ст. 15.15.5 ч. 2 КоАП РФ)</w:t>
      </w:r>
    </w:p>
    <w:p w:rsidR="002617A4" w:rsidRPr="002617A4" w:rsidRDefault="002617A4" w:rsidP="001A6C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диспозиции части 2 ст. 15.15.5 КоАП РФ административная ответственность наступает за н</w:t>
      </w:r>
      <w:r w:rsidRPr="002617A4">
        <w:rPr>
          <w:rFonts w:ascii="Times New Roman" w:hAnsi="Times New Roman" w:cs="Times New Roman"/>
          <w:sz w:val="28"/>
          <w:szCs w:val="28"/>
        </w:rPr>
        <w:t>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w:t>
      </w:r>
    </w:p>
    <w:p w:rsidR="002617A4" w:rsidRPr="0075299A" w:rsidRDefault="0075299A" w:rsidP="0075299A">
      <w:pPr>
        <w:spacing w:after="1" w:line="280" w:lineRule="atLeast"/>
        <w:jc w:val="both"/>
        <w:rPr>
          <w:rFonts w:ascii="Times New Roman" w:hAnsi="Times New Roman" w:cs="Times New Roman"/>
          <w:sz w:val="28"/>
          <w:szCs w:val="28"/>
        </w:rPr>
      </w:pPr>
      <w:r>
        <w:rPr>
          <w:sz w:val="28"/>
          <w:szCs w:val="28"/>
        </w:rPr>
        <w:tab/>
      </w:r>
      <w:r w:rsidRPr="0075299A">
        <w:rPr>
          <w:rFonts w:ascii="Times New Roman" w:hAnsi="Times New Roman" w:cs="Times New Roman"/>
          <w:sz w:val="28"/>
          <w:szCs w:val="28"/>
        </w:rPr>
        <w:t xml:space="preserve">Напомню сложившуюся </w:t>
      </w:r>
      <w:r>
        <w:rPr>
          <w:rFonts w:ascii="Times New Roman" w:hAnsi="Times New Roman" w:cs="Times New Roman"/>
          <w:sz w:val="28"/>
          <w:szCs w:val="28"/>
        </w:rPr>
        <w:t>судебную практику:</w:t>
      </w:r>
    </w:p>
    <w:p w:rsidR="002617A4" w:rsidRPr="002617A4" w:rsidRDefault="002617A4" w:rsidP="002617A4">
      <w:pPr>
        <w:spacing w:after="1" w:line="280" w:lineRule="atLeast"/>
        <w:ind w:firstLine="540"/>
        <w:jc w:val="center"/>
        <w:rPr>
          <w:sz w:val="28"/>
          <w:szCs w:val="28"/>
        </w:rPr>
      </w:pPr>
      <w:hyperlink r:id="rId7" w:history="1">
        <w:r w:rsidRPr="002617A4">
          <w:rPr>
            <w:rFonts w:ascii="Times New Roman" w:hAnsi="Times New Roman" w:cs="Times New Roman"/>
            <w:color w:val="0000FF"/>
            <w:sz w:val="28"/>
            <w:szCs w:val="28"/>
          </w:rPr>
          <w:t>Постановление</w:t>
        </w:r>
      </w:hyperlink>
      <w:r w:rsidRPr="002617A4">
        <w:rPr>
          <w:rFonts w:ascii="Times New Roman" w:hAnsi="Times New Roman" w:cs="Times New Roman"/>
          <w:sz w:val="28"/>
          <w:szCs w:val="28"/>
        </w:rPr>
        <w:t xml:space="preserve"> Арбитражного суда Дальневосточного округа от 05.11.2019 </w:t>
      </w:r>
      <w:r w:rsidR="0075299A">
        <w:rPr>
          <w:rFonts w:ascii="Times New Roman" w:hAnsi="Times New Roman" w:cs="Times New Roman"/>
          <w:sz w:val="28"/>
          <w:szCs w:val="28"/>
        </w:rPr>
        <w:t>№</w:t>
      </w:r>
      <w:r w:rsidRPr="002617A4">
        <w:rPr>
          <w:rFonts w:ascii="Times New Roman" w:hAnsi="Times New Roman" w:cs="Times New Roman"/>
          <w:sz w:val="28"/>
          <w:szCs w:val="28"/>
        </w:rPr>
        <w:t xml:space="preserve"> Ф03-4584/2019 по делу </w:t>
      </w:r>
      <w:r w:rsidR="0075299A">
        <w:rPr>
          <w:rFonts w:ascii="Times New Roman" w:hAnsi="Times New Roman" w:cs="Times New Roman"/>
          <w:sz w:val="28"/>
          <w:szCs w:val="28"/>
        </w:rPr>
        <w:t>№</w:t>
      </w:r>
      <w:r w:rsidRPr="002617A4">
        <w:rPr>
          <w:rFonts w:ascii="Times New Roman" w:hAnsi="Times New Roman" w:cs="Times New Roman"/>
          <w:sz w:val="28"/>
          <w:szCs w:val="28"/>
        </w:rPr>
        <w:t xml:space="preserve"> А73-5398/2019</w:t>
      </w:r>
    </w:p>
    <w:p w:rsidR="002617A4" w:rsidRPr="002617A4" w:rsidRDefault="002617A4" w:rsidP="0075299A">
      <w:pPr>
        <w:spacing w:after="0" w:line="240" w:lineRule="auto"/>
        <w:ind w:firstLine="709"/>
        <w:jc w:val="both"/>
        <w:rPr>
          <w:sz w:val="28"/>
          <w:szCs w:val="28"/>
        </w:rPr>
      </w:pPr>
      <w:proofErr w:type="gramStart"/>
      <w:r w:rsidRPr="002617A4">
        <w:rPr>
          <w:rFonts w:ascii="Times New Roman" w:hAnsi="Times New Roman" w:cs="Times New Roman"/>
          <w:sz w:val="28"/>
          <w:szCs w:val="28"/>
        </w:rPr>
        <w:t xml:space="preserve">Суд, удовлетворяя требование общества о признании незаконным и отмене постановления министерства финансов субъекта РФ о привлечении к административной ответственности, предусмотренной </w:t>
      </w:r>
      <w:hyperlink r:id="rId8" w:history="1">
        <w:r w:rsidRPr="002617A4">
          <w:rPr>
            <w:rFonts w:ascii="Times New Roman" w:hAnsi="Times New Roman" w:cs="Times New Roman"/>
            <w:color w:val="0000FF"/>
            <w:sz w:val="28"/>
            <w:szCs w:val="28"/>
          </w:rPr>
          <w:t>частью 2 статьи 15.15.5</w:t>
        </w:r>
      </w:hyperlink>
      <w:r w:rsidRPr="002617A4">
        <w:rPr>
          <w:rFonts w:ascii="Times New Roman" w:hAnsi="Times New Roman" w:cs="Times New Roman"/>
          <w:sz w:val="28"/>
          <w:szCs w:val="28"/>
        </w:rPr>
        <w:t xml:space="preserve"> КоАП РФ, отметил с учетом правовой позиции, изложенной в Постановлениях Верховного Суда Российской Федерации от 17.02.2016 </w:t>
      </w:r>
      <w:hyperlink r:id="rId9" w:history="1">
        <w:r w:rsidRPr="002617A4">
          <w:rPr>
            <w:rFonts w:ascii="Times New Roman" w:hAnsi="Times New Roman" w:cs="Times New Roman"/>
            <w:color w:val="0000FF"/>
            <w:sz w:val="28"/>
            <w:szCs w:val="28"/>
          </w:rPr>
          <w:t>N 309-АД15-19447</w:t>
        </w:r>
      </w:hyperlink>
      <w:r w:rsidRPr="002617A4">
        <w:rPr>
          <w:rFonts w:ascii="Times New Roman" w:hAnsi="Times New Roman" w:cs="Times New Roman"/>
          <w:sz w:val="28"/>
          <w:szCs w:val="28"/>
        </w:rPr>
        <w:t xml:space="preserve">, от 30.03.2017 </w:t>
      </w:r>
      <w:hyperlink r:id="rId10" w:history="1">
        <w:r w:rsidRPr="002617A4">
          <w:rPr>
            <w:rFonts w:ascii="Times New Roman" w:hAnsi="Times New Roman" w:cs="Times New Roman"/>
            <w:color w:val="0000FF"/>
            <w:sz w:val="28"/>
            <w:szCs w:val="28"/>
          </w:rPr>
          <w:t>N 310-АД17-1861</w:t>
        </w:r>
      </w:hyperlink>
      <w:r w:rsidRPr="002617A4">
        <w:rPr>
          <w:rFonts w:ascii="Times New Roman" w:hAnsi="Times New Roman" w:cs="Times New Roman"/>
          <w:sz w:val="28"/>
          <w:szCs w:val="28"/>
        </w:rPr>
        <w:t xml:space="preserve">, что </w:t>
      </w:r>
      <w:r w:rsidRPr="002617A4">
        <w:rPr>
          <w:rFonts w:ascii="Times New Roman" w:hAnsi="Times New Roman" w:cs="Times New Roman"/>
          <w:b/>
          <w:sz w:val="28"/>
          <w:szCs w:val="28"/>
        </w:rPr>
        <w:t>на стадии предоставления субсидии результаты хозяйственной деятельности, планируемые на длительную перспективу, отсутствуют, в</w:t>
      </w:r>
      <w:proofErr w:type="gramEnd"/>
      <w:r w:rsidRPr="002617A4">
        <w:rPr>
          <w:rFonts w:ascii="Times New Roman" w:hAnsi="Times New Roman" w:cs="Times New Roman"/>
          <w:b/>
          <w:sz w:val="28"/>
          <w:szCs w:val="28"/>
        </w:rPr>
        <w:t xml:space="preserve"> связи с чем их предполагаемое достижение или </w:t>
      </w:r>
      <w:proofErr w:type="spellStart"/>
      <w:r w:rsidRPr="002617A4">
        <w:rPr>
          <w:rFonts w:ascii="Times New Roman" w:hAnsi="Times New Roman" w:cs="Times New Roman"/>
          <w:b/>
          <w:sz w:val="28"/>
          <w:szCs w:val="28"/>
        </w:rPr>
        <w:t>недостижение</w:t>
      </w:r>
      <w:proofErr w:type="spellEnd"/>
      <w:r w:rsidRPr="002617A4">
        <w:rPr>
          <w:rFonts w:ascii="Times New Roman" w:hAnsi="Times New Roman" w:cs="Times New Roman"/>
          <w:b/>
          <w:sz w:val="28"/>
          <w:szCs w:val="28"/>
        </w:rPr>
        <w:t xml:space="preserve"> не может являться условием предоставления субсидии по определению</w:t>
      </w:r>
      <w:r w:rsidRPr="002617A4">
        <w:rPr>
          <w:rFonts w:ascii="Times New Roman" w:hAnsi="Times New Roman" w:cs="Times New Roman"/>
          <w:sz w:val="28"/>
          <w:szCs w:val="28"/>
        </w:rPr>
        <w:t xml:space="preserve">. Из обстоятельств дела не следует, что обществом были нарушены какие-либо из предусмотренных условий предоставления субсидий, что исключает возможность квалификации его действий по </w:t>
      </w:r>
      <w:hyperlink r:id="rId11" w:history="1">
        <w:r w:rsidRPr="002617A4">
          <w:rPr>
            <w:rFonts w:ascii="Times New Roman" w:hAnsi="Times New Roman" w:cs="Times New Roman"/>
            <w:color w:val="0000FF"/>
            <w:sz w:val="28"/>
            <w:szCs w:val="28"/>
          </w:rPr>
          <w:t>части 2 статьи 15.15.5</w:t>
        </w:r>
      </w:hyperlink>
      <w:r w:rsidRPr="002617A4">
        <w:rPr>
          <w:rFonts w:ascii="Times New Roman" w:hAnsi="Times New Roman" w:cs="Times New Roman"/>
          <w:sz w:val="28"/>
          <w:szCs w:val="28"/>
        </w:rPr>
        <w:t xml:space="preserve"> КоАП РФ.</w:t>
      </w:r>
    </w:p>
    <w:p w:rsidR="002617A4" w:rsidRPr="002617A4" w:rsidRDefault="002617A4" w:rsidP="0075299A">
      <w:pPr>
        <w:spacing w:after="0" w:line="240" w:lineRule="auto"/>
        <w:ind w:firstLine="709"/>
        <w:jc w:val="both"/>
        <w:rPr>
          <w:sz w:val="28"/>
          <w:szCs w:val="28"/>
        </w:rPr>
      </w:pPr>
      <w:r w:rsidRPr="002617A4">
        <w:rPr>
          <w:rFonts w:ascii="Times New Roman" w:hAnsi="Times New Roman" w:cs="Times New Roman"/>
          <w:b/>
          <w:sz w:val="28"/>
          <w:szCs w:val="28"/>
        </w:rPr>
        <w:t>Нарушение условий использования субсидии</w:t>
      </w:r>
      <w:r w:rsidRPr="002617A4">
        <w:rPr>
          <w:rFonts w:ascii="Times New Roman" w:hAnsi="Times New Roman" w:cs="Times New Roman"/>
          <w:sz w:val="28"/>
          <w:szCs w:val="28"/>
        </w:rPr>
        <w:t xml:space="preserve"> не охватывается диспозицией </w:t>
      </w:r>
      <w:hyperlink r:id="rId12" w:history="1">
        <w:r w:rsidRPr="002617A4">
          <w:rPr>
            <w:rFonts w:ascii="Times New Roman" w:hAnsi="Times New Roman" w:cs="Times New Roman"/>
            <w:color w:val="0000FF"/>
            <w:sz w:val="28"/>
            <w:szCs w:val="28"/>
          </w:rPr>
          <w:t>части 2 статьи 15.15.5</w:t>
        </w:r>
      </w:hyperlink>
      <w:r w:rsidRPr="002617A4">
        <w:rPr>
          <w:rFonts w:ascii="Times New Roman" w:hAnsi="Times New Roman" w:cs="Times New Roman"/>
          <w:sz w:val="28"/>
          <w:szCs w:val="28"/>
        </w:rPr>
        <w:t xml:space="preserve"> КоАП РФ, в </w:t>
      </w:r>
      <w:proofErr w:type="gramStart"/>
      <w:r w:rsidRPr="002617A4">
        <w:rPr>
          <w:rFonts w:ascii="Times New Roman" w:hAnsi="Times New Roman" w:cs="Times New Roman"/>
          <w:sz w:val="28"/>
          <w:szCs w:val="28"/>
        </w:rPr>
        <w:t>связи</w:t>
      </w:r>
      <w:proofErr w:type="gramEnd"/>
      <w:r w:rsidRPr="002617A4">
        <w:rPr>
          <w:rFonts w:ascii="Times New Roman" w:hAnsi="Times New Roman" w:cs="Times New Roman"/>
          <w:sz w:val="28"/>
          <w:szCs w:val="28"/>
        </w:rPr>
        <w:t xml:space="preserve"> с чем данное обстоятельство не может являться основанием для привлечения заявителя к административной ответственности по указанной </w:t>
      </w:r>
      <w:hyperlink r:id="rId13" w:history="1">
        <w:r w:rsidRPr="002617A4">
          <w:rPr>
            <w:rFonts w:ascii="Times New Roman" w:hAnsi="Times New Roman" w:cs="Times New Roman"/>
            <w:color w:val="0000FF"/>
            <w:sz w:val="28"/>
            <w:szCs w:val="28"/>
          </w:rPr>
          <w:t>норме</w:t>
        </w:r>
      </w:hyperlink>
      <w:r w:rsidRPr="002617A4">
        <w:rPr>
          <w:rFonts w:ascii="Times New Roman" w:hAnsi="Times New Roman" w:cs="Times New Roman"/>
          <w:sz w:val="28"/>
          <w:szCs w:val="28"/>
        </w:rPr>
        <w:t xml:space="preserve"> права.</w:t>
      </w:r>
    </w:p>
    <w:p w:rsidR="002617A4" w:rsidRPr="002617A4" w:rsidRDefault="002617A4" w:rsidP="0075299A">
      <w:pPr>
        <w:spacing w:after="0" w:line="240" w:lineRule="auto"/>
        <w:ind w:firstLine="709"/>
        <w:jc w:val="center"/>
        <w:rPr>
          <w:sz w:val="28"/>
          <w:szCs w:val="28"/>
        </w:rPr>
      </w:pPr>
      <w:hyperlink r:id="rId14" w:history="1">
        <w:r w:rsidRPr="002617A4">
          <w:rPr>
            <w:rFonts w:ascii="Times New Roman" w:hAnsi="Times New Roman" w:cs="Times New Roman"/>
            <w:color w:val="0000FF"/>
            <w:sz w:val="28"/>
            <w:szCs w:val="28"/>
          </w:rPr>
          <w:t>Постановление</w:t>
        </w:r>
      </w:hyperlink>
      <w:r w:rsidRPr="002617A4">
        <w:rPr>
          <w:rFonts w:ascii="Times New Roman" w:hAnsi="Times New Roman" w:cs="Times New Roman"/>
          <w:sz w:val="28"/>
          <w:szCs w:val="28"/>
        </w:rPr>
        <w:t xml:space="preserve"> Арбитражного суда Восточно-Сибирского округа от 11.09.2019 </w:t>
      </w:r>
      <w:r w:rsidR="0075299A">
        <w:rPr>
          <w:rFonts w:ascii="Times New Roman" w:hAnsi="Times New Roman" w:cs="Times New Roman"/>
          <w:sz w:val="28"/>
          <w:szCs w:val="28"/>
        </w:rPr>
        <w:t>№</w:t>
      </w:r>
      <w:r w:rsidRPr="002617A4">
        <w:rPr>
          <w:rFonts w:ascii="Times New Roman" w:hAnsi="Times New Roman" w:cs="Times New Roman"/>
          <w:sz w:val="28"/>
          <w:szCs w:val="28"/>
        </w:rPr>
        <w:t xml:space="preserve"> Ф02-4396/2019 по делу </w:t>
      </w:r>
      <w:r w:rsidR="0075299A">
        <w:rPr>
          <w:rFonts w:ascii="Times New Roman" w:hAnsi="Times New Roman" w:cs="Times New Roman"/>
          <w:sz w:val="28"/>
          <w:szCs w:val="28"/>
        </w:rPr>
        <w:t>№</w:t>
      </w:r>
      <w:r w:rsidRPr="002617A4">
        <w:rPr>
          <w:rFonts w:ascii="Times New Roman" w:hAnsi="Times New Roman" w:cs="Times New Roman"/>
          <w:sz w:val="28"/>
          <w:szCs w:val="28"/>
        </w:rPr>
        <w:t xml:space="preserve"> А58-11525/2018</w:t>
      </w:r>
    </w:p>
    <w:p w:rsidR="002617A4" w:rsidRPr="002617A4" w:rsidRDefault="002617A4" w:rsidP="00C76761">
      <w:pPr>
        <w:spacing w:after="0" w:line="240" w:lineRule="auto"/>
        <w:ind w:firstLine="709"/>
        <w:jc w:val="both"/>
        <w:rPr>
          <w:sz w:val="28"/>
          <w:szCs w:val="28"/>
        </w:rPr>
      </w:pPr>
      <w:proofErr w:type="gramStart"/>
      <w:r w:rsidRPr="002617A4">
        <w:rPr>
          <w:rFonts w:ascii="Times New Roman" w:hAnsi="Times New Roman" w:cs="Times New Roman"/>
          <w:sz w:val="28"/>
          <w:szCs w:val="28"/>
        </w:rPr>
        <w:t xml:space="preserve">Суд, удовлетворяя требование общества к министерству финансов субъекта РФ о признании незаконным и отмене постановления по делу об административном правонарушении по </w:t>
      </w:r>
      <w:hyperlink r:id="rId15" w:history="1">
        <w:r w:rsidRPr="002617A4">
          <w:rPr>
            <w:rFonts w:ascii="Times New Roman" w:hAnsi="Times New Roman" w:cs="Times New Roman"/>
            <w:color w:val="0000FF"/>
            <w:sz w:val="28"/>
            <w:szCs w:val="28"/>
          </w:rPr>
          <w:t>части 2 статьи 15.15.5</w:t>
        </w:r>
      </w:hyperlink>
      <w:r w:rsidRPr="002617A4">
        <w:rPr>
          <w:rFonts w:ascii="Times New Roman" w:hAnsi="Times New Roman" w:cs="Times New Roman"/>
          <w:sz w:val="28"/>
          <w:szCs w:val="28"/>
        </w:rPr>
        <w:t xml:space="preserve"> КоАП РФ, отметил, согласившись с выводом суда первой инстанции, что из </w:t>
      </w:r>
      <w:r w:rsidRPr="002617A4">
        <w:rPr>
          <w:rFonts w:ascii="Times New Roman" w:hAnsi="Times New Roman" w:cs="Times New Roman"/>
          <w:b/>
          <w:sz w:val="28"/>
          <w:szCs w:val="28"/>
        </w:rPr>
        <w:t>буквального толкования положений бюджетного законодательства следует, что законодатель различает понятия "условия предоставления субсидии" и "условия использования субсидии" как по их правовой природе, так и</w:t>
      </w:r>
      <w:proofErr w:type="gramEnd"/>
      <w:r w:rsidRPr="002617A4">
        <w:rPr>
          <w:rFonts w:ascii="Times New Roman" w:hAnsi="Times New Roman" w:cs="Times New Roman"/>
          <w:b/>
          <w:sz w:val="28"/>
          <w:szCs w:val="28"/>
        </w:rPr>
        <w:t xml:space="preserve"> по правовым последствиям нарушений условий предоставления</w:t>
      </w:r>
      <w:r w:rsidRPr="002617A4">
        <w:rPr>
          <w:rFonts w:ascii="Times New Roman" w:hAnsi="Times New Roman" w:cs="Times New Roman"/>
          <w:sz w:val="28"/>
          <w:szCs w:val="28"/>
        </w:rPr>
        <w:t xml:space="preserve"> (</w:t>
      </w:r>
      <w:hyperlink r:id="rId16" w:history="1">
        <w:r w:rsidRPr="002617A4">
          <w:rPr>
            <w:rFonts w:ascii="Times New Roman" w:hAnsi="Times New Roman" w:cs="Times New Roman"/>
            <w:color w:val="0000FF"/>
            <w:sz w:val="28"/>
            <w:szCs w:val="28"/>
          </w:rPr>
          <w:t>часть 2 статьи 15.15.5</w:t>
        </w:r>
      </w:hyperlink>
      <w:r w:rsidRPr="002617A4">
        <w:rPr>
          <w:rFonts w:ascii="Times New Roman" w:hAnsi="Times New Roman" w:cs="Times New Roman"/>
          <w:sz w:val="28"/>
          <w:szCs w:val="28"/>
        </w:rPr>
        <w:t xml:space="preserve"> КоАП РФ) и использования субсидий (</w:t>
      </w:r>
      <w:hyperlink r:id="rId17" w:history="1">
        <w:r w:rsidRPr="002617A4">
          <w:rPr>
            <w:rFonts w:ascii="Times New Roman" w:hAnsi="Times New Roman" w:cs="Times New Roman"/>
            <w:color w:val="0000FF"/>
            <w:sz w:val="28"/>
            <w:szCs w:val="28"/>
          </w:rPr>
          <w:t>статья 15.14</w:t>
        </w:r>
      </w:hyperlink>
      <w:r w:rsidRPr="002617A4">
        <w:rPr>
          <w:rFonts w:ascii="Times New Roman" w:hAnsi="Times New Roman" w:cs="Times New Roman"/>
          <w:sz w:val="28"/>
          <w:szCs w:val="28"/>
        </w:rPr>
        <w:t xml:space="preserve"> КоАП РФ).</w:t>
      </w:r>
    </w:p>
    <w:p w:rsidR="000E51EA" w:rsidRPr="002617A4" w:rsidRDefault="00C76761" w:rsidP="001A6C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Полагаю, что, исходя из </w:t>
      </w:r>
      <w:proofErr w:type="spellStart"/>
      <w:r>
        <w:rPr>
          <w:rFonts w:ascii="Times New Roman" w:hAnsi="Times New Roman" w:cs="Times New Roman"/>
          <w:sz w:val="28"/>
          <w:szCs w:val="28"/>
        </w:rPr>
        <w:t>нормоположений</w:t>
      </w:r>
      <w:proofErr w:type="spellEnd"/>
      <w:r>
        <w:rPr>
          <w:rFonts w:ascii="Times New Roman" w:hAnsi="Times New Roman" w:cs="Times New Roman"/>
          <w:sz w:val="28"/>
          <w:szCs w:val="28"/>
        </w:rPr>
        <w:t xml:space="preserve"> ст. 78 Бюджетного кодекса, Общих требований, утвержденных постановлением Прав</w:t>
      </w:r>
      <w:r w:rsidR="00D11343">
        <w:rPr>
          <w:rFonts w:ascii="Times New Roman" w:hAnsi="Times New Roman" w:cs="Times New Roman"/>
          <w:sz w:val="28"/>
          <w:szCs w:val="28"/>
        </w:rPr>
        <w:t>ительства № 1492, Порядка проведения мониторинга достижения результатов, утвержденного приказом Минфина РФ № 138н, достижение результатов предоставления субсидии является условием её предоставления.</w:t>
      </w:r>
    </w:p>
    <w:p w:rsidR="000E51EA" w:rsidRPr="002617A4" w:rsidRDefault="000E51EA" w:rsidP="001A6CE8">
      <w:pPr>
        <w:spacing w:after="0" w:line="240" w:lineRule="auto"/>
        <w:ind w:firstLine="709"/>
        <w:jc w:val="both"/>
        <w:rPr>
          <w:rFonts w:ascii="Times New Roman" w:hAnsi="Times New Roman" w:cs="Times New Roman"/>
          <w:sz w:val="28"/>
          <w:szCs w:val="28"/>
        </w:rPr>
      </w:pPr>
    </w:p>
    <w:p w:rsidR="000E51EA" w:rsidRDefault="00D11343" w:rsidP="001A6C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Следующие изменения:</w:t>
      </w:r>
    </w:p>
    <w:p w:rsidR="001A6CE8" w:rsidRPr="002617A4" w:rsidRDefault="001A6CE8" w:rsidP="00692256">
      <w:pPr>
        <w:autoSpaceDE w:val="0"/>
        <w:autoSpaceDN w:val="0"/>
        <w:adjustRightInd w:val="0"/>
        <w:spacing w:after="0" w:line="240" w:lineRule="auto"/>
        <w:ind w:firstLine="708"/>
        <w:jc w:val="both"/>
        <w:rPr>
          <w:rFonts w:ascii="Times New Roman" w:hAnsi="Times New Roman" w:cs="Times New Roman"/>
          <w:sz w:val="28"/>
          <w:szCs w:val="28"/>
        </w:rPr>
      </w:pPr>
      <w:r w:rsidRPr="002617A4">
        <w:rPr>
          <w:rFonts w:ascii="Times New Roman" w:hAnsi="Times New Roman" w:cs="Times New Roman"/>
          <w:sz w:val="28"/>
          <w:szCs w:val="28"/>
        </w:rPr>
        <w:t xml:space="preserve">В абзаце втором пункта 8 ст. 78, предусматривающего предоставление юридическим лицам, 100 процентов акций (долей) которых принадлежит соответственно государству, региону или муниципальному образованию, </w:t>
      </w:r>
      <w:r w:rsidR="004D5148" w:rsidRPr="002617A4">
        <w:rPr>
          <w:rFonts w:ascii="Times New Roman" w:hAnsi="Times New Roman" w:cs="Times New Roman"/>
          <w:sz w:val="28"/>
          <w:szCs w:val="28"/>
        </w:rPr>
        <w:t xml:space="preserve">субсидий </w:t>
      </w:r>
      <w:r w:rsidRPr="002617A4">
        <w:rPr>
          <w:rFonts w:ascii="Times New Roman" w:hAnsi="Times New Roman" w:cs="Times New Roman"/>
          <w:sz w:val="28"/>
          <w:szCs w:val="28"/>
        </w:rPr>
        <w:t>на осуществление капитальных вложений, слово "нормативных" исключ</w:t>
      </w:r>
      <w:r w:rsidR="004D5148" w:rsidRPr="002617A4">
        <w:rPr>
          <w:rFonts w:ascii="Times New Roman" w:hAnsi="Times New Roman" w:cs="Times New Roman"/>
          <w:sz w:val="28"/>
          <w:szCs w:val="28"/>
        </w:rPr>
        <w:t>ено.</w:t>
      </w:r>
    </w:p>
    <w:p w:rsidR="004D5148" w:rsidRPr="002617A4" w:rsidRDefault="004D5148" w:rsidP="004D5148">
      <w:pPr>
        <w:spacing w:after="0" w:line="240" w:lineRule="auto"/>
        <w:ind w:firstLine="709"/>
        <w:jc w:val="center"/>
        <w:rPr>
          <w:rFonts w:ascii="Times New Roman" w:eastAsia="Times New Roman" w:hAnsi="Times New Roman" w:cs="Times New Roman"/>
          <w:b/>
          <w:bCs/>
          <w:i/>
          <w:sz w:val="28"/>
          <w:szCs w:val="28"/>
          <w:lang w:eastAsia="ru-RU"/>
        </w:rPr>
      </w:pPr>
      <w:r w:rsidRPr="002617A4">
        <w:rPr>
          <w:rFonts w:ascii="Times New Roman" w:eastAsia="Times New Roman" w:hAnsi="Times New Roman" w:cs="Times New Roman"/>
          <w:b/>
          <w:bCs/>
          <w:i/>
          <w:sz w:val="28"/>
          <w:szCs w:val="28"/>
          <w:lang w:eastAsia="ru-RU"/>
        </w:rPr>
        <w:t xml:space="preserve">СЛАЙД </w:t>
      </w:r>
      <w:r w:rsidR="00674907" w:rsidRPr="002617A4">
        <w:rPr>
          <w:rFonts w:ascii="Times New Roman" w:eastAsia="Times New Roman" w:hAnsi="Times New Roman" w:cs="Times New Roman"/>
          <w:b/>
          <w:bCs/>
          <w:i/>
          <w:sz w:val="28"/>
          <w:szCs w:val="28"/>
          <w:lang w:eastAsia="ru-RU"/>
        </w:rPr>
        <w:t>3</w:t>
      </w:r>
    </w:p>
    <w:p w:rsidR="001A6CE8" w:rsidRPr="002617A4" w:rsidRDefault="001A6CE8" w:rsidP="001A6CE8">
      <w:pPr>
        <w:autoSpaceDE w:val="0"/>
        <w:autoSpaceDN w:val="0"/>
        <w:adjustRightInd w:val="0"/>
        <w:spacing w:after="0" w:line="240" w:lineRule="auto"/>
        <w:ind w:firstLine="540"/>
        <w:jc w:val="both"/>
        <w:rPr>
          <w:rFonts w:ascii="Times New Roman" w:hAnsi="Times New Roman" w:cs="Times New Roman"/>
          <w:sz w:val="28"/>
          <w:szCs w:val="28"/>
        </w:rPr>
      </w:pPr>
    </w:p>
    <w:p w:rsidR="001A6CE8" w:rsidRPr="002617A4" w:rsidRDefault="00775D96" w:rsidP="001A6CE8">
      <w:pPr>
        <w:spacing w:after="0" w:line="240" w:lineRule="auto"/>
        <w:ind w:firstLine="709"/>
        <w:jc w:val="both"/>
        <w:rPr>
          <w:rFonts w:ascii="Times New Roman" w:hAnsi="Times New Roman" w:cs="Times New Roman"/>
          <w:b/>
          <w:sz w:val="28"/>
          <w:szCs w:val="28"/>
        </w:rPr>
      </w:pPr>
      <w:r w:rsidRPr="002617A4">
        <w:rPr>
          <w:rFonts w:ascii="Times New Roman" w:hAnsi="Times New Roman" w:cs="Times New Roman"/>
          <w:sz w:val="28"/>
          <w:szCs w:val="28"/>
        </w:rPr>
        <w:t>Аналогичные</w:t>
      </w:r>
      <w:r w:rsidR="00D11343">
        <w:rPr>
          <w:rFonts w:ascii="Times New Roman" w:hAnsi="Times New Roman" w:cs="Times New Roman"/>
          <w:sz w:val="28"/>
          <w:szCs w:val="28"/>
        </w:rPr>
        <w:t xml:space="preserve"> и</w:t>
      </w:r>
      <w:r w:rsidR="001A6CE8" w:rsidRPr="002617A4">
        <w:rPr>
          <w:rFonts w:ascii="Times New Roman" w:hAnsi="Times New Roman" w:cs="Times New Roman"/>
          <w:sz w:val="28"/>
          <w:szCs w:val="28"/>
        </w:rPr>
        <w:t xml:space="preserve">зменения внесены в </w:t>
      </w:r>
      <w:r w:rsidR="001A6CE8" w:rsidRPr="002617A4">
        <w:rPr>
          <w:rFonts w:ascii="Times New Roman" w:hAnsi="Times New Roman" w:cs="Times New Roman"/>
          <w:b/>
          <w:sz w:val="28"/>
          <w:szCs w:val="28"/>
        </w:rPr>
        <w:t>ст. 78.1 Предоставление субсидий</w:t>
      </w:r>
      <w:r w:rsidR="001A6CE8" w:rsidRPr="002617A4">
        <w:rPr>
          <w:rFonts w:ascii="Times New Roman" w:hAnsi="Times New Roman" w:cs="Times New Roman"/>
          <w:sz w:val="28"/>
          <w:szCs w:val="28"/>
        </w:rPr>
        <w:t xml:space="preserve">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w:t>
      </w:r>
      <w:r w:rsidR="001A6CE8" w:rsidRPr="002617A4">
        <w:rPr>
          <w:rFonts w:ascii="Times New Roman" w:hAnsi="Times New Roman" w:cs="Times New Roman"/>
          <w:b/>
          <w:sz w:val="28"/>
          <w:szCs w:val="28"/>
        </w:rPr>
        <w:t>некоммерческим организациям, не являющимся казенными учреждениями</w:t>
      </w:r>
      <w:r w:rsidR="00D11343">
        <w:rPr>
          <w:rFonts w:ascii="Times New Roman" w:hAnsi="Times New Roman" w:cs="Times New Roman"/>
          <w:b/>
          <w:sz w:val="28"/>
          <w:szCs w:val="28"/>
        </w:rPr>
        <w:t>.</w:t>
      </w:r>
    </w:p>
    <w:p w:rsidR="001A6CE8" w:rsidRPr="002617A4" w:rsidRDefault="001A6CE8" w:rsidP="001A6CE8">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xml:space="preserve">Порядки предоставления указанных субсидий должны определять </w:t>
      </w:r>
      <w:r w:rsidRPr="002617A4">
        <w:rPr>
          <w:rFonts w:ascii="Times New Roman" w:hAnsi="Times New Roman" w:cs="Times New Roman"/>
          <w:b/>
          <w:sz w:val="28"/>
          <w:szCs w:val="28"/>
        </w:rPr>
        <w:t>результаты их предоставления</w:t>
      </w:r>
      <w:r w:rsidRPr="002617A4">
        <w:rPr>
          <w:rFonts w:ascii="Times New Roman" w:hAnsi="Times New Roman" w:cs="Times New Roman"/>
          <w:sz w:val="28"/>
          <w:szCs w:val="28"/>
        </w:rPr>
        <w:t xml:space="preserve">, а также содержать 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проверок главным распорядителем (распорядителем) бюджетных средств, предоставляющим субсидии, соблюдения </w:t>
      </w:r>
      <w:r w:rsidRPr="002617A4">
        <w:rPr>
          <w:rFonts w:ascii="Times New Roman" w:hAnsi="Times New Roman" w:cs="Times New Roman"/>
          <w:sz w:val="28"/>
          <w:szCs w:val="28"/>
          <w:u w:val="single"/>
        </w:rPr>
        <w:t xml:space="preserve">ими порядка и условий предоставления субсидий, </w:t>
      </w:r>
      <w:r w:rsidRPr="002617A4">
        <w:rPr>
          <w:rFonts w:ascii="Times New Roman" w:hAnsi="Times New Roman" w:cs="Times New Roman"/>
          <w:b/>
          <w:sz w:val="28"/>
          <w:szCs w:val="28"/>
          <w:u w:val="single"/>
        </w:rPr>
        <w:t>в том числе в части достижения результатов их предоставления</w:t>
      </w:r>
      <w:r w:rsidRPr="002617A4">
        <w:rPr>
          <w:rFonts w:ascii="Times New Roman" w:hAnsi="Times New Roman" w:cs="Times New Roman"/>
          <w:sz w:val="28"/>
          <w:szCs w:val="28"/>
        </w:rPr>
        <w:t>, а также проверок органами государственного (муниципального) финансового контроля в соответствии со статьями 268.1 и 269.2 настоящего Кодекса.</w:t>
      </w:r>
    </w:p>
    <w:p w:rsidR="001A6CE8" w:rsidRPr="002617A4" w:rsidRDefault="001A6CE8" w:rsidP="001A6CE8">
      <w:pPr>
        <w:spacing w:after="0" w:line="240" w:lineRule="auto"/>
        <w:ind w:firstLine="709"/>
        <w:jc w:val="both"/>
        <w:rPr>
          <w:rFonts w:ascii="Times New Roman" w:hAnsi="Times New Roman" w:cs="Times New Roman"/>
          <w:sz w:val="28"/>
          <w:szCs w:val="28"/>
        </w:rPr>
      </w:pPr>
    </w:p>
    <w:p w:rsidR="00EC299C" w:rsidRPr="002617A4" w:rsidRDefault="00D11343" w:rsidP="001A6C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текущий год особенный. </w:t>
      </w:r>
      <w:r w:rsidR="001A6CE8" w:rsidRPr="002617A4">
        <w:rPr>
          <w:rFonts w:ascii="Times New Roman" w:hAnsi="Times New Roman" w:cs="Times New Roman"/>
          <w:sz w:val="28"/>
          <w:szCs w:val="28"/>
        </w:rPr>
        <w:t>В 2022 году в связи с санкциями и ограничительными мерами установлен ряд особенностей предоставления субсидий (в том числе грантов в форме субсидий) из бюджетной системы РФ.</w:t>
      </w:r>
    </w:p>
    <w:p w:rsidR="00692256" w:rsidRPr="002617A4" w:rsidRDefault="001A6CE8" w:rsidP="001A6CE8">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xml:space="preserve">Предусмотрено, в частности, следующее: применяются особые условия </w:t>
      </w:r>
    </w:p>
    <w:p w:rsidR="00692256" w:rsidRPr="002617A4" w:rsidRDefault="00692256" w:rsidP="00692256">
      <w:pPr>
        <w:spacing w:after="0" w:line="240" w:lineRule="auto"/>
        <w:ind w:firstLine="709"/>
        <w:jc w:val="center"/>
        <w:rPr>
          <w:rFonts w:ascii="Times New Roman" w:eastAsia="Times New Roman" w:hAnsi="Times New Roman" w:cs="Times New Roman"/>
          <w:b/>
          <w:bCs/>
          <w:i/>
          <w:sz w:val="28"/>
          <w:szCs w:val="28"/>
          <w:lang w:eastAsia="ru-RU"/>
        </w:rPr>
      </w:pPr>
      <w:r w:rsidRPr="002617A4">
        <w:rPr>
          <w:rFonts w:ascii="Times New Roman" w:eastAsia="Times New Roman" w:hAnsi="Times New Roman" w:cs="Times New Roman"/>
          <w:b/>
          <w:bCs/>
          <w:i/>
          <w:sz w:val="28"/>
          <w:szCs w:val="28"/>
          <w:lang w:eastAsia="ru-RU"/>
        </w:rPr>
        <w:t>СЛАЙД 4</w:t>
      </w:r>
    </w:p>
    <w:p w:rsidR="001A6CE8" w:rsidRPr="002617A4" w:rsidRDefault="001A6CE8" w:rsidP="001A6CE8">
      <w:pPr>
        <w:spacing w:after="0" w:line="240" w:lineRule="auto"/>
        <w:ind w:firstLine="709"/>
        <w:jc w:val="both"/>
        <w:rPr>
          <w:rFonts w:ascii="Times New Roman" w:hAnsi="Times New Roman" w:cs="Times New Roman"/>
          <w:i/>
          <w:sz w:val="28"/>
          <w:szCs w:val="28"/>
        </w:rPr>
      </w:pPr>
      <w:proofErr w:type="gramStart"/>
      <w:r w:rsidRPr="002617A4">
        <w:rPr>
          <w:rFonts w:ascii="Times New Roman" w:hAnsi="Times New Roman" w:cs="Times New Roman"/>
          <w:i/>
          <w:sz w:val="28"/>
          <w:szCs w:val="28"/>
        </w:rPr>
        <w:t>Постановление Правительства РФ от 05.04.2022 № 590</w:t>
      </w:r>
      <w:r w:rsidRPr="002617A4">
        <w:rPr>
          <w:i/>
          <w:sz w:val="28"/>
          <w:szCs w:val="28"/>
        </w:rPr>
        <w:t xml:space="preserve"> </w:t>
      </w:r>
      <w:r w:rsidRPr="002617A4">
        <w:rPr>
          <w:rFonts w:ascii="Times New Roman" w:hAnsi="Times New Roman" w:cs="Times New Roman"/>
          <w:i/>
          <w:sz w:val="28"/>
          <w:szCs w:val="28"/>
        </w:rPr>
        <w:t xml:space="preserve">"О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w:t>
      </w:r>
      <w:proofErr w:type="gramEnd"/>
    </w:p>
    <w:p w:rsidR="00692256" w:rsidRPr="002617A4" w:rsidRDefault="00692256" w:rsidP="001A6CE8">
      <w:pPr>
        <w:spacing w:after="0" w:line="240" w:lineRule="auto"/>
        <w:ind w:firstLine="709"/>
        <w:jc w:val="both"/>
        <w:rPr>
          <w:rFonts w:ascii="Times New Roman" w:hAnsi="Times New Roman" w:cs="Times New Roman"/>
          <w:sz w:val="28"/>
          <w:szCs w:val="28"/>
        </w:rPr>
      </w:pPr>
    </w:p>
    <w:p w:rsidR="001A6CE8" w:rsidRPr="002617A4" w:rsidRDefault="001A6CE8" w:rsidP="001A6CE8">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xml:space="preserve">- </w:t>
      </w:r>
      <w:r w:rsidRPr="002617A4">
        <w:rPr>
          <w:rFonts w:ascii="Times New Roman" w:hAnsi="Times New Roman" w:cs="Times New Roman"/>
          <w:b/>
          <w:sz w:val="28"/>
          <w:szCs w:val="28"/>
        </w:rPr>
        <w:t>разрешено</w:t>
      </w:r>
      <w:r w:rsidRPr="002617A4">
        <w:rPr>
          <w:rFonts w:ascii="Times New Roman" w:hAnsi="Times New Roman" w:cs="Times New Roman"/>
          <w:sz w:val="28"/>
          <w:szCs w:val="28"/>
        </w:rPr>
        <w:t xml:space="preserve"> сокращать срок, до которого принимаются предложения (заявки) от участников отбора для предоставления субсидий;</w:t>
      </w:r>
    </w:p>
    <w:p w:rsidR="001A6CE8" w:rsidRPr="002617A4" w:rsidRDefault="001A6CE8" w:rsidP="001A6CE8">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участвовать в таком отборе могут и лица с задолженностью по налогам, сборам, страховым взносам (пеням, штрафам, процентам), не превышающей 300 тыс. руб.;</w:t>
      </w:r>
    </w:p>
    <w:p w:rsidR="001A6CE8" w:rsidRPr="002617A4" w:rsidRDefault="001A6CE8" w:rsidP="001A6CE8">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сроки достижения результатов предоставления субсидии могут продлевать (максимально - на 24 месяца) без изменения размера субсидии. Это допускается, когда достижение результатов в первоначальные сроки невозможно. Если без изменения размера субсидии достичь этих результатов нельзя, возможно уменьшение значения самих результатов;</w:t>
      </w:r>
    </w:p>
    <w:p w:rsidR="001A6CE8" w:rsidRPr="002617A4" w:rsidRDefault="001A6CE8" w:rsidP="001A6CE8">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предусмотрено условие о неприменении штрафных санкций.</w:t>
      </w:r>
    </w:p>
    <w:p w:rsidR="001A6CE8" w:rsidRPr="002617A4" w:rsidRDefault="001A6CE8" w:rsidP="006F2954">
      <w:pPr>
        <w:spacing w:after="0" w:line="240" w:lineRule="auto"/>
        <w:ind w:firstLine="709"/>
        <w:jc w:val="both"/>
        <w:rPr>
          <w:rFonts w:ascii="Times New Roman" w:hAnsi="Times New Roman" w:cs="Times New Roman"/>
          <w:sz w:val="28"/>
          <w:szCs w:val="28"/>
        </w:rPr>
      </w:pPr>
    </w:p>
    <w:p w:rsidR="008934D0" w:rsidRPr="002617A4" w:rsidRDefault="006F2954" w:rsidP="006F2954">
      <w:pPr>
        <w:spacing w:after="0" w:line="240" w:lineRule="auto"/>
        <w:ind w:firstLine="709"/>
        <w:jc w:val="both"/>
        <w:rPr>
          <w:rFonts w:ascii="Times New Roman" w:hAnsi="Times New Roman" w:cs="Times New Roman"/>
          <w:b/>
          <w:sz w:val="28"/>
          <w:szCs w:val="28"/>
        </w:rPr>
      </w:pPr>
      <w:r w:rsidRPr="002617A4">
        <w:rPr>
          <w:rFonts w:ascii="Times New Roman" w:hAnsi="Times New Roman" w:cs="Times New Roman"/>
          <w:sz w:val="28"/>
          <w:szCs w:val="28"/>
        </w:rPr>
        <w:t xml:space="preserve">Федеральный закон № 384-ФЗ от 29.11.2021 </w:t>
      </w:r>
      <w:r w:rsidR="00FC23DF" w:rsidRPr="002617A4">
        <w:rPr>
          <w:rFonts w:ascii="Times New Roman" w:hAnsi="Times New Roman" w:cs="Times New Roman"/>
          <w:sz w:val="28"/>
          <w:szCs w:val="28"/>
        </w:rPr>
        <w:t>ввел</w:t>
      </w:r>
      <w:r w:rsidRPr="002617A4">
        <w:rPr>
          <w:rFonts w:ascii="Times New Roman" w:hAnsi="Times New Roman" w:cs="Times New Roman"/>
          <w:sz w:val="28"/>
          <w:szCs w:val="28"/>
        </w:rPr>
        <w:t xml:space="preserve"> меры, направленные на поддержку региональных и местных бюджетов. В частности, </w:t>
      </w:r>
      <w:r w:rsidRPr="002617A4">
        <w:rPr>
          <w:rFonts w:ascii="Times New Roman" w:hAnsi="Times New Roman" w:cs="Times New Roman"/>
          <w:b/>
          <w:sz w:val="28"/>
          <w:szCs w:val="28"/>
        </w:rPr>
        <w:t>закреп</w:t>
      </w:r>
      <w:r w:rsidR="008839C2" w:rsidRPr="002617A4">
        <w:rPr>
          <w:rFonts w:ascii="Times New Roman" w:hAnsi="Times New Roman" w:cs="Times New Roman"/>
          <w:b/>
          <w:sz w:val="28"/>
          <w:szCs w:val="28"/>
        </w:rPr>
        <w:t>и</w:t>
      </w:r>
      <w:r w:rsidRPr="002617A4">
        <w:rPr>
          <w:rFonts w:ascii="Times New Roman" w:hAnsi="Times New Roman" w:cs="Times New Roman"/>
          <w:b/>
          <w:sz w:val="28"/>
          <w:szCs w:val="28"/>
        </w:rPr>
        <w:t>л положение о ежегодной индексации на уровень инфляции объема дотаций</w:t>
      </w:r>
      <w:r w:rsidRPr="002617A4">
        <w:rPr>
          <w:rFonts w:ascii="Times New Roman" w:hAnsi="Times New Roman" w:cs="Times New Roman"/>
          <w:sz w:val="28"/>
          <w:szCs w:val="28"/>
        </w:rPr>
        <w:t xml:space="preserve"> на выравнивание бюджетной обеспеченности субъектов Российской Федерации в очередном финансовом году по сравнению с текущим финансовым годом</w:t>
      </w:r>
      <w:r w:rsidR="000C6108" w:rsidRPr="002617A4">
        <w:rPr>
          <w:rFonts w:ascii="Times New Roman" w:hAnsi="Times New Roman" w:cs="Times New Roman"/>
          <w:sz w:val="28"/>
          <w:szCs w:val="28"/>
        </w:rPr>
        <w:t xml:space="preserve"> </w:t>
      </w:r>
      <w:r w:rsidR="000C6108" w:rsidRPr="002617A4">
        <w:rPr>
          <w:rFonts w:ascii="Times New Roman" w:hAnsi="Times New Roman" w:cs="Times New Roman"/>
          <w:b/>
          <w:sz w:val="28"/>
          <w:szCs w:val="28"/>
        </w:rPr>
        <w:t>(п. 2 ст. 131)</w:t>
      </w:r>
      <w:r w:rsidRPr="002617A4">
        <w:rPr>
          <w:rFonts w:ascii="Times New Roman" w:hAnsi="Times New Roman" w:cs="Times New Roman"/>
          <w:b/>
          <w:sz w:val="28"/>
          <w:szCs w:val="28"/>
        </w:rPr>
        <w:t>.</w:t>
      </w:r>
    </w:p>
    <w:p w:rsidR="009A6E66" w:rsidRPr="002617A4" w:rsidRDefault="009A6E66" w:rsidP="009A6E66">
      <w:pPr>
        <w:spacing w:after="0" w:line="240" w:lineRule="auto"/>
        <w:ind w:firstLine="709"/>
        <w:jc w:val="center"/>
        <w:rPr>
          <w:rFonts w:ascii="Times New Roman" w:eastAsia="Times New Roman" w:hAnsi="Times New Roman" w:cs="Times New Roman"/>
          <w:b/>
          <w:bCs/>
          <w:i/>
          <w:sz w:val="28"/>
          <w:szCs w:val="28"/>
          <w:lang w:eastAsia="ru-RU"/>
        </w:rPr>
      </w:pPr>
      <w:r w:rsidRPr="002617A4">
        <w:rPr>
          <w:rFonts w:ascii="Times New Roman" w:eastAsia="Times New Roman" w:hAnsi="Times New Roman" w:cs="Times New Roman"/>
          <w:b/>
          <w:bCs/>
          <w:i/>
          <w:sz w:val="28"/>
          <w:szCs w:val="28"/>
          <w:lang w:eastAsia="ru-RU"/>
        </w:rPr>
        <w:t>СЛАЙД 5</w:t>
      </w:r>
    </w:p>
    <w:p w:rsidR="000C6108" w:rsidRPr="002617A4" w:rsidRDefault="000C6108" w:rsidP="000C6108">
      <w:pPr>
        <w:spacing w:after="0" w:line="240" w:lineRule="auto"/>
        <w:ind w:firstLine="709"/>
        <w:jc w:val="both"/>
        <w:rPr>
          <w:rFonts w:ascii="Times New Roman" w:hAnsi="Times New Roman" w:cs="Times New Roman"/>
          <w:i/>
          <w:sz w:val="28"/>
          <w:szCs w:val="28"/>
        </w:rPr>
      </w:pPr>
      <w:r w:rsidRPr="002617A4">
        <w:rPr>
          <w:rFonts w:ascii="Times New Roman" w:hAnsi="Times New Roman" w:cs="Times New Roman"/>
          <w:i/>
          <w:sz w:val="28"/>
          <w:szCs w:val="28"/>
        </w:rPr>
        <w:t>Статья 131. Дотации бюджетам субъектов Российской Федерации из федерального бюджета</w:t>
      </w:r>
    </w:p>
    <w:p w:rsidR="000C6108" w:rsidRPr="002617A4" w:rsidRDefault="000C6108" w:rsidP="000C6108">
      <w:pPr>
        <w:spacing w:after="0" w:line="240" w:lineRule="auto"/>
        <w:ind w:firstLine="709"/>
        <w:jc w:val="both"/>
        <w:rPr>
          <w:rFonts w:ascii="Times New Roman" w:hAnsi="Times New Roman" w:cs="Times New Roman"/>
          <w:i/>
          <w:sz w:val="28"/>
          <w:szCs w:val="28"/>
        </w:rPr>
      </w:pPr>
      <w:r w:rsidRPr="002617A4">
        <w:rPr>
          <w:rFonts w:ascii="Times New Roman" w:hAnsi="Times New Roman" w:cs="Times New Roman"/>
          <w:i/>
          <w:sz w:val="28"/>
          <w:szCs w:val="28"/>
        </w:rPr>
        <w:t>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rsidR="000C6108" w:rsidRPr="002617A4" w:rsidRDefault="000C6108" w:rsidP="000C6108">
      <w:pPr>
        <w:spacing w:after="0" w:line="240" w:lineRule="auto"/>
        <w:ind w:firstLine="709"/>
        <w:jc w:val="both"/>
        <w:rPr>
          <w:rFonts w:ascii="Times New Roman" w:hAnsi="Times New Roman" w:cs="Times New Roman"/>
          <w:sz w:val="28"/>
          <w:szCs w:val="28"/>
        </w:rPr>
      </w:pPr>
    </w:p>
    <w:p w:rsidR="008934D0" w:rsidRPr="002617A4" w:rsidRDefault="006F2954" w:rsidP="006F2954">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lastRenderedPageBreak/>
        <w:t>Устан</w:t>
      </w:r>
      <w:r w:rsidR="008934D0" w:rsidRPr="002617A4">
        <w:rPr>
          <w:rFonts w:ascii="Times New Roman" w:hAnsi="Times New Roman" w:cs="Times New Roman"/>
          <w:sz w:val="28"/>
          <w:szCs w:val="28"/>
        </w:rPr>
        <w:t>ов</w:t>
      </w:r>
      <w:r w:rsidR="008839C2" w:rsidRPr="002617A4">
        <w:rPr>
          <w:rFonts w:ascii="Times New Roman" w:hAnsi="Times New Roman" w:cs="Times New Roman"/>
          <w:sz w:val="28"/>
          <w:szCs w:val="28"/>
        </w:rPr>
        <w:t>и</w:t>
      </w:r>
      <w:r w:rsidR="008934D0" w:rsidRPr="002617A4">
        <w:rPr>
          <w:rFonts w:ascii="Times New Roman" w:hAnsi="Times New Roman" w:cs="Times New Roman"/>
          <w:sz w:val="28"/>
          <w:szCs w:val="28"/>
        </w:rPr>
        <w:t>л</w:t>
      </w:r>
      <w:r w:rsidRPr="002617A4">
        <w:rPr>
          <w:rFonts w:ascii="Times New Roman" w:hAnsi="Times New Roman" w:cs="Times New Roman"/>
          <w:sz w:val="28"/>
          <w:szCs w:val="28"/>
        </w:rPr>
        <w:t xml:space="preserve"> возможность превышения ограничений по размеру государственного долга субъекта Российской Федерации на сумму предоставленных из федерального бюджета инфраструктурных бюджетных кредитов</w:t>
      </w:r>
      <w:r w:rsidR="008934D0" w:rsidRPr="002617A4">
        <w:rPr>
          <w:rFonts w:ascii="Times New Roman" w:hAnsi="Times New Roman" w:cs="Times New Roman"/>
          <w:sz w:val="28"/>
          <w:szCs w:val="28"/>
        </w:rPr>
        <w:t xml:space="preserve"> </w:t>
      </w:r>
      <w:r w:rsidR="008934D0" w:rsidRPr="002617A4">
        <w:rPr>
          <w:rFonts w:ascii="Times New Roman" w:hAnsi="Times New Roman" w:cs="Times New Roman"/>
          <w:b/>
          <w:sz w:val="28"/>
          <w:szCs w:val="28"/>
        </w:rPr>
        <w:t>(</w:t>
      </w:r>
      <w:r w:rsidR="003F7106" w:rsidRPr="002617A4">
        <w:rPr>
          <w:rFonts w:ascii="Times New Roman" w:hAnsi="Times New Roman" w:cs="Times New Roman"/>
          <w:b/>
          <w:sz w:val="28"/>
          <w:szCs w:val="28"/>
        </w:rPr>
        <w:t>п. 4.1.</w:t>
      </w:r>
      <w:r w:rsidR="00123679" w:rsidRPr="002617A4">
        <w:rPr>
          <w:rFonts w:ascii="Times New Roman" w:hAnsi="Times New Roman" w:cs="Times New Roman"/>
          <w:b/>
          <w:sz w:val="28"/>
          <w:szCs w:val="28"/>
        </w:rPr>
        <w:t xml:space="preserve"> ст. 107)</w:t>
      </w:r>
      <w:r w:rsidR="00123679" w:rsidRPr="002617A4">
        <w:rPr>
          <w:rFonts w:ascii="Times New Roman" w:hAnsi="Times New Roman" w:cs="Times New Roman"/>
          <w:sz w:val="28"/>
          <w:szCs w:val="28"/>
        </w:rPr>
        <w:t>:</w:t>
      </w:r>
    </w:p>
    <w:p w:rsidR="009A6E66" w:rsidRPr="002617A4" w:rsidRDefault="009A6E66" w:rsidP="009A6E66">
      <w:pPr>
        <w:spacing w:after="0" w:line="240" w:lineRule="auto"/>
        <w:ind w:firstLine="708"/>
        <w:jc w:val="center"/>
        <w:rPr>
          <w:rFonts w:ascii="Times New Roman" w:eastAsia="Times New Roman" w:hAnsi="Times New Roman" w:cs="Times New Roman"/>
          <w:b/>
          <w:i/>
          <w:sz w:val="28"/>
          <w:szCs w:val="28"/>
          <w:lang w:eastAsia="ru-RU"/>
        </w:rPr>
      </w:pPr>
      <w:r w:rsidRPr="002617A4">
        <w:rPr>
          <w:rFonts w:ascii="Times New Roman" w:eastAsia="Times New Roman" w:hAnsi="Times New Roman" w:cs="Times New Roman"/>
          <w:b/>
          <w:i/>
          <w:sz w:val="28"/>
          <w:szCs w:val="28"/>
          <w:lang w:eastAsia="ru-RU"/>
        </w:rPr>
        <w:t>СЛАЙД 6</w:t>
      </w:r>
    </w:p>
    <w:p w:rsidR="00123679" w:rsidRPr="002617A4" w:rsidRDefault="00123679" w:rsidP="00123679">
      <w:pPr>
        <w:spacing w:after="0" w:line="240" w:lineRule="auto"/>
        <w:ind w:firstLine="709"/>
        <w:jc w:val="both"/>
        <w:rPr>
          <w:rFonts w:ascii="Times New Roman" w:hAnsi="Times New Roman" w:cs="Times New Roman"/>
          <w:i/>
          <w:sz w:val="28"/>
          <w:szCs w:val="28"/>
        </w:rPr>
      </w:pPr>
      <w:r w:rsidRPr="002617A4">
        <w:rPr>
          <w:rFonts w:ascii="Times New Roman" w:hAnsi="Times New Roman" w:cs="Times New Roman"/>
          <w:i/>
          <w:sz w:val="28"/>
          <w:szCs w:val="28"/>
        </w:rPr>
        <w:t xml:space="preserve">4.1. </w:t>
      </w:r>
      <w:proofErr w:type="gramStart"/>
      <w:r w:rsidRPr="002617A4">
        <w:rPr>
          <w:rFonts w:ascii="Times New Roman" w:hAnsi="Times New Roman" w:cs="Times New Roman"/>
          <w:i/>
          <w:sz w:val="28"/>
          <w:szCs w:val="28"/>
        </w:rPr>
        <w:t>Объем государственного долга субъекта Российской Федерации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с соблюдением ограничений, установленных пунктом 4 настоящей статьи.</w:t>
      </w:r>
      <w:proofErr w:type="gramEnd"/>
    </w:p>
    <w:p w:rsidR="00EC299C" w:rsidRPr="002617A4" w:rsidRDefault="00EC299C" w:rsidP="00123679">
      <w:pPr>
        <w:spacing w:after="0" w:line="240" w:lineRule="auto"/>
        <w:ind w:firstLine="709"/>
        <w:jc w:val="both"/>
        <w:rPr>
          <w:rFonts w:ascii="Times New Roman" w:hAnsi="Times New Roman" w:cs="Times New Roman"/>
          <w:sz w:val="28"/>
          <w:szCs w:val="28"/>
        </w:rPr>
      </w:pPr>
    </w:p>
    <w:p w:rsidR="00DA5793" w:rsidRPr="002617A4" w:rsidRDefault="000C61BF" w:rsidP="006F2954">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xml:space="preserve">Для регионов и муниципальных образований в </w:t>
      </w:r>
      <w:r w:rsidRPr="002617A4">
        <w:rPr>
          <w:rFonts w:ascii="Times New Roman" w:hAnsi="Times New Roman" w:cs="Times New Roman"/>
          <w:b/>
          <w:sz w:val="28"/>
          <w:szCs w:val="28"/>
        </w:rPr>
        <w:t>2022 году</w:t>
      </w:r>
      <w:r w:rsidRPr="002617A4">
        <w:rPr>
          <w:rFonts w:ascii="Times New Roman" w:hAnsi="Times New Roman" w:cs="Times New Roman"/>
          <w:sz w:val="28"/>
          <w:szCs w:val="28"/>
        </w:rPr>
        <w:t xml:space="preserve"> сохраняется право </w:t>
      </w:r>
      <w:r w:rsidRPr="002617A4">
        <w:rPr>
          <w:rFonts w:ascii="Times New Roman" w:hAnsi="Times New Roman" w:cs="Times New Roman"/>
          <w:b/>
          <w:sz w:val="28"/>
          <w:szCs w:val="28"/>
        </w:rPr>
        <w:t>превышать ограничения по размеру дефицита бюджета</w:t>
      </w:r>
      <w:r w:rsidRPr="002617A4">
        <w:rPr>
          <w:rFonts w:ascii="Times New Roman" w:hAnsi="Times New Roman" w:cs="Times New Roman"/>
          <w:sz w:val="28"/>
          <w:szCs w:val="28"/>
        </w:rPr>
        <w:t xml:space="preserve"> и </w:t>
      </w:r>
      <w:r w:rsidRPr="002617A4">
        <w:rPr>
          <w:rFonts w:ascii="Times New Roman" w:hAnsi="Times New Roman" w:cs="Times New Roman"/>
          <w:b/>
          <w:sz w:val="28"/>
          <w:szCs w:val="28"/>
        </w:rPr>
        <w:t xml:space="preserve">объему </w:t>
      </w:r>
      <w:r w:rsidRPr="002617A4">
        <w:rPr>
          <w:rFonts w:ascii="Times New Roman" w:hAnsi="Times New Roman" w:cs="Times New Roman"/>
          <w:sz w:val="28"/>
          <w:szCs w:val="28"/>
        </w:rPr>
        <w:t xml:space="preserve">государственного (муниципального) </w:t>
      </w:r>
      <w:r w:rsidRPr="002617A4">
        <w:rPr>
          <w:rFonts w:ascii="Times New Roman" w:hAnsi="Times New Roman" w:cs="Times New Roman"/>
          <w:b/>
          <w:sz w:val="28"/>
          <w:szCs w:val="28"/>
        </w:rPr>
        <w:t>долга</w:t>
      </w:r>
      <w:r w:rsidRPr="002617A4">
        <w:rPr>
          <w:rFonts w:ascii="Times New Roman" w:hAnsi="Times New Roman" w:cs="Times New Roman"/>
          <w:sz w:val="28"/>
          <w:szCs w:val="28"/>
        </w:rPr>
        <w:t xml:space="preserve"> на сумму расходов, направляемых на мероприятия по борьбе с новой </w:t>
      </w:r>
      <w:proofErr w:type="spellStart"/>
      <w:r w:rsidRPr="002617A4">
        <w:rPr>
          <w:rFonts w:ascii="Times New Roman" w:hAnsi="Times New Roman" w:cs="Times New Roman"/>
          <w:sz w:val="28"/>
          <w:szCs w:val="28"/>
        </w:rPr>
        <w:t>коронавирусной</w:t>
      </w:r>
      <w:proofErr w:type="spellEnd"/>
      <w:r w:rsidRPr="002617A4">
        <w:rPr>
          <w:rFonts w:ascii="Times New Roman" w:hAnsi="Times New Roman" w:cs="Times New Roman"/>
          <w:sz w:val="28"/>
          <w:szCs w:val="28"/>
        </w:rPr>
        <w:t xml:space="preserve"> инфекцией (части 11, 12 статьи 10 Федерального закона</w:t>
      </w:r>
      <w:r w:rsidR="00E5753E" w:rsidRPr="002617A4">
        <w:rPr>
          <w:rFonts w:ascii="Times New Roman" w:hAnsi="Times New Roman" w:cs="Times New Roman"/>
          <w:sz w:val="28"/>
          <w:szCs w:val="28"/>
        </w:rPr>
        <w:t xml:space="preserve"> № 384-ФЗ от 29.11.2021</w:t>
      </w:r>
      <w:r w:rsidR="00326A38" w:rsidRPr="002617A4">
        <w:rPr>
          <w:rFonts w:ascii="Times New Roman" w:hAnsi="Times New Roman" w:cs="Times New Roman"/>
          <w:sz w:val="28"/>
          <w:szCs w:val="28"/>
        </w:rPr>
        <w:t>)</w:t>
      </w:r>
      <w:r w:rsidRPr="002617A4">
        <w:rPr>
          <w:rFonts w:ascii="Times New Roman" w:hAnsi="Times New Roman" w:cs="Times New Roman"/>
          <w:sz w:val="28"/>
          <w:szCs w:val="28"/>
        </w:rPr>
        <w:t>.</w:t>
      </w:r>
    </w:p>
    <w:p w:rsidR="00326A38" w:rsidRPr="002617A4" w:rsidRDefault="00326A38" w:rsidP="00326A38">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В 2022 году актами высшего исполнительного органа государственной власти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субвенций между муниципальными образованиями.</w:t>
      </w:r>
    </w:p>
    <w:p w:rsidR="00836EB2" w:rsidRPr="002617A4" w:rsidRDefault="00836EB2" w:rsidP="00836EB2">
      <w:pPr>
        <w:spacing w:before="280" w:after="1" w:line="280" w:lineRule="atLeast"/>
        <w:ind w:firstLine="540"/>
        <w:jc w:val="both"/>
        <w:rPr>
          <w:rFonts w:ascii="Times New Roman" w:hAnsi="Times New Roman" w:cs="Times New Roman"/>
          <w:sz w:val="28"/>
          <w:szCs w:val="28"/>
        </w:rPr>
      </w:pPr>
      <w:bookmarkStart w:id="0" w:name="P1"/>
      <w:bookmarkEnd w:id="0"/>
      <w:r w:rsidRPr="002617A4">
        <w:rPr>
          <w:rFonts w:ascii="Times New Roman" w:hAnsi="Times New Roman" w:cs="Times New Roman"/>
          <w:b/>
          <w:sz w:val="28"/>
          <w:szCs w:val="28"/>
        </w:rPr>
        <w:t>В статье 217</w:t>
      </w:r>
      <w:r w:rsidRPr="002617A4">
        <w:rPr>
          <w:rFonts w:ascii="Times New Roman" w:hAnsi="Times New Roman" w:cs="Times New Roman"/>
          <w:sz w:val="28"/>
          <w:szCs w:val="28"/>
        </w:rPr>
        <w:t xml:space="preserve"> </w:t>
      </w:r>
      <w:r w:rsidR="002165E6" w:rsidRPr="002617A4">
        <w:rPr>
          <w:rFonts w:ascii="Times New Roman" w:hAnsi="Times New Roman" w:cs="Times New Roman"/>
          <w:sz w:val="28"/>
          <w:szCs w:val="28"/>
        </w:rPr>
        <w:t>"</w:t>
      </w:r>
      <w:r w:rsidR="002165E6" w:rsidRPr="002617A4">
        <w:rPr>
          <w:rFonts w:ascii="Times New Roman" w:hAnsi="Times New Roman" w:cs="Times New Roman"/>
          <w:b/>
          <w:sz w:val="28"/>
          <w:szCs w:val="28"/>
        </w:rPr>
        <w:t>Сводная бюджетная роспись</w:t>
      </w:r>
      <w:r w:rsidR="002165E6" w:rsidRPr="002617A4">
        <w:rPr>
          <w:rFonts w:ascii="Times New Roman" w:hAnsi="Times New Roman" w:cs="Times New Roman"/>
          <w:b/>
          <w:sz w:val="28"/>
          <w:szCs w:val="28"/>
          <w:u w:val="single"/>
        </w:rPr>
        <w:t>"</w:t>
      </w:r>
      <w:r w:rsidRPr="002617A4">
        <w:rPr>
          <w:rFonts w:ascii="Times New Roman" w:hAnsi="Times New Roman" w:cs="Times New Roman"/>
          <w:sz w:val="28"/>
          <w:szCs w:val="28"/>
          <w:u w:val="single"/>
        </w:rPr>
        <w:t xml:space="preserve"> </w:t>
      </w:r>
      <w:r w:rsidR="0039658D" w:rsidRPr="002617A4">
        <w:rPr>
          <w:rFonts w:ascii="Times New Roman" w:hAnsi="Times New Roman" w:cs="Times New Roman"/>
          <w:sz w:val="28"/>
          <w:szCs w:val="28"/>
          <w:u w:val="single"/>
        </w:rPr>
        <w:t>уточнены уже имеющиеся</w:t>
      </w:r>
      <w:r w:rsidR="0039658D" w:rsidRPr="002617A4">
        <w:rPr>
          <w:rFonts w:ascii="Times New Roman" w:hAnsi="Times New Roman" w:cs="Times New Roman"/>
          <w:sz w:val="28"/>
          <w:szCs w:val="28"/>
        </w:rPr>
        <w:t xml:space="preserve"> и </w:t>
      </w:r>
      <w:r w:rsidRPr="002617A4">
        <w:rPr>
          <w:rFonts w:ascii="Times New Roman" w:hAnsi="Times New Roman" w:cs="Times New Roman"/>
          <w:sz w:val="28"/>
          <w:szCs w:val="28"/>
          <w:u w:val="single"/>
        </w:rPr>
        <w:t>закреплены дополнительные основания</w:t>
      </w:r>
      <w:r w:rsidRPr="002617A4">
        <w:rPr>
          <w:rFonts w:ascii="Times New Roman" w:hAnsi="Times New Roman" w:cs="Times New Roman"/>
          <w:sz w:val="28"/>
          <w:szCs w:val="28"/>
        </w:rPr>
        <w:t xml:space="preserve"> для внесения изменений в сводную бюджетную роспись в соответствии с решениями руководителя финансового органа без внесения изменений в закон (решение) о бюджете:</w:t>
      </w:r>
    </w:p>
    <w:p w:rsidR="0035325E" w:rsidRPr="002617A4" w:rsidRDefault="0035325E" w:rsidP="0035325E">
      <w:pPr>
        <w:spacing w:after="0" w:line="240" w:lineRule="auto"/>
        <w:ind w:firstLine="709"/>
        <w:jc w:val="center"/>
        <w:rPr>
          <w:rFonts w:ascii="Times New Roman" w:eastAsia="Times New Roman" w:hAnsi="Times New Roman" w:cs="Times New Roman"/>
          <w:b/>
          <w:bCs/>
          <w:i/>
          <w:sz w:val="28"/>
          <w:szCs w:val="28"/>
          <w:lang w:eastAsia="ru-RU"/>
        </w:rPr>
      </w:pPr>
      <w:r w:rsidRPr="002617A4">
        <w:rPr>
          <w:rFonts w:ascii="Times New Roman" w:eastAsia="Times New Roman" w:hAnsi="Times New Roman" w:cs="Times New Roman"/>
          <w:b/>
          <w:bCs/>
          <w:i/>
          <w:sz w:val="28"/>
          <w:szCs w:val="28"/>
          <w:lang w:eastAsia="ru-RU"/>
        </w:rPr>
        <w:t>СЛАЙД 7</w:t>
      </w:r>
    </w:p>
    <w:p w:rsidR="00836EB2" w:rsidRPr="002617A4" w:rsidRDefault="00836EB2" w:rsidP="00836EB2">
      <w:pPr>
        <w:spacing w:after="0" w:line="240" w:lineRule="auto"/>
        <w:ind w:firstLine="709"/>
        <w:jc w:val="both"/>
        <w:rPr>
          <w:rFonts w:ascii="Times New Roman" w:hAnsi="Times New Roman" w:cs="Times New Roman"/>
          <w:sz w:val="28"/>
          <w:szCs w:val="28"/>
        </w:rPr>
      </w:pPr>
      <w:proofErr w:type="gramStart"/>
      <w:r w:rsidRPr="002617A4">
        <w:rPr>
          <w:rFonts w:ascii="Times New Roman" w:hAnsi="Times New Roman" w:cs="Times New Roman"/>
          <w:sz w:val="28"/>
          <w:szCs w:val="28"/>
        </w:rPr>
        <w:t xml:space="preserve">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w:t>
      </w:r>
      <w:r w:rsidRPr="002617A4">
        <w:rPr>
          <w:rFonts w:ascii="Times New Roman" w:hAnsi="Times New Roman" w:cs="Times New Roman"/>
          <w:b/>
          <w:sz w:val="28"/>
          <w:szCs w:val="28"/>
        </w:rPr>
        <w:t>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w:t>
      </w:r>
      <w:r w:rsidRPr="002617A4">
        <w:rPr>
          <w:rFonts w:ascii="Times New Roman" w:hAnsi="Times New Roman" w:cs="Times New Roman"/>
          <w:sz w:val="28"/>
          <w:szCs w:val="28"/>
        </w:rPr>
        <w:t xml:space="preserve"> и получения имеющих</w:t>
      </w:r>
      <w:proofErr w:type="gramEnd"/>
      <w:r w:rsidRPr="002617A4">
        <w:rPr>
          <w:rFonts w:ascii="Times New Roman" w:hAnsi="Times New Roman" w:cs="Times New Roman"/>
          <w:sz w:val="28"/>
          <w:szCs w:val="28"/>
        </w:rPr>
        <w:t xml:space="preserve">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w:t>
      </w:r>
      <w:r w:rsidR="000E3118" w:rsidRPr="002617A4">
        <w:rPr>
          <w:rFonts w:ascii="Times New Roman" w:hAnsi="Times New Roman" w:cs="Times New Roman"/>
          <w:sz w:val="28"/>
          <w:szCs w:val="28"/>
        </w:rPr>
        <w:t xml:space="preserve"> потребности) указанных средств.</w:t>
      </w:r>
    </w:p>
    <w:p w:rsidR="001B00BF" w:rsidRPr="002617A4" w:rsidRDefault="001B00BF" w:rsidP="00836EB2">
      <w:pPr>
        <w:spacing w:after="0" w:line="240" w:lineRule="auto"/>
        <w:ind w:firstLine="709"/>
        <w:jc w:val="both"/>
        <w:rPr>
          <w:rFonts w:ascii="Times New Roman" w:hAnsi="Times New Roman" w:cs="Times New Roman"/>
          <w:sz w:val="28"/>
          <w:szCs w:val="28"/>
        </w:rPr>
      </w:pPr>
    </w:p>
    <w:p w:rsidR="001B00BF" w:rsidRPr="002617A4" w:rsidRDefault="001B00BF" w:rsidP="001B00BF">
      <w:pPr>
        <w:spacing w:after="1" w:line="220" w:lineRule="atLeast"/>
        <w:jc w:val="both"/>
        <w:rPr>
          <w:rFonts w:ascii="Times New Roman" w:hAnsi="Times New Roman" w:cs="Times New Roman"/>
          <w:sz w:val="28"/>
          <w:szCs w:val="28"/>
        </w:rPr>
      </w:pPr>
      <w:r w:rsidRPr="002617A4">
        <w:rPr>
          <w:rFonts w:ascii="Times New Roman" w:hAnsi="Times New Roman" w:cs="Times New Roman"/>
          <w:sz w:val="28"/>
          <w:szCs w:val="28"/>
        </w:rPr>
        <w:tab/>
        <w:t>Коллеги задают вопрос:</w:t>
      </w:r>
    </w:p>
    <w:p w:rsidR="001B00BF" w:rsidRPr="002617A4" w:rsidRDefault="001B00BF" w:rsidP="001B00BF">
      <w:pPr>
        <w:spacing w:after="1" w:line="220" w:lineRule="atLeast"/>
        <w:jc w:val="both"/>
        <w:rPr>
          <w:rFonts w:ascii="Times New Roman" w:hAnsi="Times New Roman" w:cs="Times New Roman"/>
          <w:sz w:val="28"/>
          <w:szCs w:val="28"/>
        </w:rPr>
      </w:pPr>
      <w:r w:rsidRPr="002617A4">
        <w:rPr>
          <w:rFonts w:ascii="Times New Roman" w:hAnsi="Times New Roman" w:cs="Times New Roman"/>
          <w:sz w:val="28"/>
          <w:szCs w:val="28"/>
        </w:rPr>
        <w:lastRenderedPageBreak/>
        <w:tab/>
        <w:t>Проектом решения собрания депутатов вносится изменение в пункт, предусматривающий случаи, когда 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следующего содержания:</w:t>
      </w:r>
    </w:p>
    <w:p w:rsidR="001B00BF" w:rsidRPr="002617A4" w:rsidRDefault="001B00BF" w:rsidP="001B00BF">
      <w:pPr>
        <w:spacing w:after="1" w:line="220" w:lineRule="atLeast"/>
        <w:jc w:val="both"/>
        <w:rPr>
          <w:rFonts w:ascii="Times New Roman" w:hAnsi="Times New Roman" w:cs="Times New Roman"/>
          <w:sz w:val="28"/>
          <w:szCs w:val="28"/>
        </w:rPr>
      </w:pPr>
      <w:r w:rsidRPr="002617A4">
        <w:rPr>
          <w:rFonts w:ascii="Times New Roman" w:hAnsi="Times New Roman" w:cs="Times New Roman"/>
          <w:sz w:val="28"/>
          <w:szCs w:val="28"/>
        </w:rPr>
        <w:t>"В случае получения дотаций из других бюджетов бюджетной системы Российской Федерации в соответствии с распоряжением администрации … муниципального района"</w:t>
      </w:r>
    </w:p>
    <w:p w:rsidR="001B00BF" w:rsidRPr="002617A4" w:rsidRDefault="001B00BF" w:rsidP="001B00BF">
      <w:pPr>
        <w:spacing w:after="1" w:line="220" w:lineRule="atLeast"/>
        <w:jc w:val="both"/>
        <w:rPr>
          <w:rFonts w:ascii="Times New Roman" w:hAnsi="Times New Roman" w:cs="Times New Roman"/>
          <w:sz w:val="28"/>
          <w:szCs w:val="28"/>
        </w:rPr>
      </w:pPr>
      <w:r w:rsidRPr="002617A4">
        <w:rPr>
          <w:rFonts w:ascii="Times New Roman" w:hAnsi="Times New Roman" w:cs="Times New Roman"/>
          <w:sz w:val="28"/>
          <w:szCs w:val="28"/>
        </w:rPr>
        <w:tab/>
      </w:r>
      <w:proofErr w:type="gramStart"/>
      <w:r w:rsidRPr="002617A4">
        <w:rPr>
          <w:rFonts w:ascii="Times New Roman" w:hAnsi="Times New Roman" w:cs="Times New Roman"/>
          <w:sz w:val="28"/>
          <w:szCs w:val="28"/>
        </w:rPr>
        <w:t xml:space="preserve">Попадает ли указанное выше под действие абзаца восьмого пункта 3 ст. 217 БК в связи с изменениями </w:t>
      </w:r>
      <w:r w:rsidR="00001321" w:rsidRPr="002617A4">
        <w:rPr>
          <w:rFonts w:ascii="Times New Roman" w:hAnsi="Times New Roman" w:cs="Times New Roman"/>
          <w:sz w:val="28"/>
          <w:szCs w:val="28"/>
        </w:rPr>
        <w:t>БК РФ в соответствии с Федеральным законом от 29.11.2021 № 384-ФЗ?</w:t>
      </w:r>
      <w:r w:rsidRPr="002617A4">
        <w:rPr>
          <w:rFonts w:ascii="Times New Roman" w:hAnsi="Times New Roman" w:cs="Times New Roman"/>
          <w:sz w:val="28"/>
          <w:szCs w:val="28"/>
        </w:rPr>
        <w:t xml:space="preserve">  </w:t>
      </w:r>
      <w:proofErr w:type="gramEnd"/>
    </w:p>
    <w:p w:rsidR="001B00BF" w:rsidRPr="002617A4" w:rsidRDefault="00001321" w:rsidP="001B00BF">
      <w:pPr>
        <w:spacing w:after="1" w:line="220" w:lineRule="atLeast"/>
        <w:jc w:val="both"/>
        <w:rPr>
          <w:rFonts w:ascii="Times New Roman" w:hAnsi="Times New Roman" w:cs="Times New Roman"/>
          <w:sz w:val="28"/>
          <w:szCs w:val="28"/>
        </w:rPr>
      </w:pPr>
      <w:r w:rsidRPr="002617A4">
        <w:rPr>
          <w:rFonts w:ascii="Times New Roman" w:hAnsi="Times New Roman" w:cs="Times New Roman"/>
          <w:sz w:val="28"/>
          <w:szCs w:val="28"/>
        </w:rPr>
        <w:tab/>
        <w:t>Ответим: Основание, приведенное в вопросе</w:t>
      </w:r>
      <w:r w:rsidR="006E091A" w:rsidRPr="002617A4">
        <w:rPr>
          <w:rFonts w:ascii="Times New Roman" w:hAnsi="Times New Roman" w:cs="Times New Roman"/>
          <w:sz w:val="28"/>
          <w:szCs w:val="28"/>
        </w:rPr>
        <w:t>,</w:t>
      </w:r>
      <w:r w:rsidRPr="002617A4">
        <w:rPr>
          <w:rFonts w:ascii="Times New Roman" w:hAnsi="Times New Roman" w:cs="Times New Roman"/>
          <w:sz w:val="28"/>
          <w:szCs w:val="28"/>
        </w:rPr>
        <w:t xml:space="preserve"> может быть предусмотрено в МПА представительного органа.</w:t>
      </w:r>
    </w:p>
    <w:p w:rsidR="001B00BF" w:rsidRPr="002617A4" w:rsidRDefault="001B00BF" w:rsidP="00001321">
      <w:pPr>
        <w:spacing w:after="1" w:line="220" w:lineRule="atLeast"/>
        <w:ind w:firstLine="708"/>
        <w:jc w:val="both"/>
        <w:rPr>
          <w:rFonts w:ascii="Times New Roman" w:hAnsi="Times New Roman" w:cs="Times New Roman"/>
          <w:sz w:val="28"/>
          <w:szCs w:val="28"/>
        </w:rPr>
      </w:pPr>
      <w:proofErr w:type="gramStart"/>
      <w:r w:rsidRPr="002617A4">
        <w:rPr>
          <w:rFonts w:ascii="Times New Roman" w:hAnsi="Times New Roman" w:cs="Times New Roman"/>
          <w:sz w:val="28"/>
          <w:szCs w:val="28"/>
        </w:rPr>
        <w:t>Согласно пункту 8 статьи 217 БК РФ муниципальными правовыми актами представительных органов муниципальных образований, регулирующими бюджетные правоотношения,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бюджете.</w:t>
      </w:r>
      <w:proofErr w:type="gramEnd"/>
    </w:p>
    <w:p w:rsidR="000E3118" w:rsidRPr="002617A4" w:rsidRDefault="000E3118" w:rsidP="00836EB2">
      <w:pPr>
        <w:spacing w:after="0" w:line="240" w:lineRule="auto"/>
        <w:ind w:firstLine="709"/>
        <w:jc w:val="both"/>
        <w:rPr>
          <w:rFonts w:ascii="Times New Roman" w:hAnsi="Times New Roman" w:cs="Times New Roman"/>
          <w:sz w:val="28"/>
          <w:szCs w:val="28"/>
        </w:rPr>
      </w:pPr>
    </w:p>
    <w:p w:rsidR="006E091A" w:rsidRPr="002617A4" w:rsidRDefault="006E091A" w:rsidP="00FE7891">
      <w:pPr>
        <w:spacing w:after="0" w:line="240" w:lineRule="auto"/>
        <w:ind w:firstLine="709"/>
        <w:jc w:val="both"/>
        <w:rPr>
          <w:rFonts w:ascii="Times New Roman" w:eastAsia="Times New Roman" w:hAnsi="Times New Roman" w:cs="Times New Roman"/>
          <w:bCs/>
          <w:sz w:val="28"/>
          <w:szCs w:val="28"/>
          <w:lang w:eastAsia="ru-RU"/>
        </w:rPr>
      </w:pPr>
      <w:r w:rsidRPr="002617A4">
        <w:rPr>
          <w:rFonts w:ascii="Times New Roman" w:eastAsia="Times New Roman" w:hAnsi="Times New Roman" w:cs="Times New Roman"/>
          <w:bCs/>
          <w:sz w:val="28"/>
          <w:szCs w:val="28"/>
          <w:lang w:eastAsia="ru-RU"/>
        </w:rPr>
        <w:t>Следующ</w:t>
      </w:r>
      <w:r w:rsidR="00FE7891" w:rsidRPr="002617A4">
        <w:rPr>
          <w:rFonts w:ascii="Times New Roman" w:eastAsia="Times New Roman" w:hAnsi="Times New Roman" w:cs="Times New Roman"/>
          <w:bCs/>
          <w:sz w:val="28"/>
          <w:szCs w:val="28"/>
          <w:lang w:eastAsia="ru-RU"/>
        </w:rPr>
        <w:t>ее</w:t>
      </w:r>
      <w:r w:rsidRPr="002617A4">
        <w:rPr>
          <w:rFonts w:ascii="Times New Roman" w:eastAsia="Times New Roman" w:hAnsi="Times New Roman" w:cs="Times New Roman"/>
          <w:bCs/>
          <w:sz w:val="28"/>
          <w:szCs w:val="28"/>
          <w:lang w:eastAsia="ru-RU"/>
        </w:rPr>
        <w:t xml:space="preserve"> </w:t>
      </w:r>
      <w:r w:rsidR="00FE7891" w:rsidRPr="002617A4">
        <w:rPr>
          <w:rFonts w:ascii="Times New Roman" w:eastAsia="Times New Roman" w:hAnsi="Times New Roman" w:cs="Times New Roman"/>
          <w:bCs/>
          <w:sz w:val="28"/>
          <w:szCs w:val="28"/>
          <w:lang w:eastAsia="ru-RU"/>
        </w:rPr>
        <w:t xml:space="preserve">дополнительное основание </w:t>
      </w:r>
      <w:proofErr w:type="gramStart"/>
      <w:r w:rsidR="00FE7891" w:rsidRPr="002617A4">
        <w:rPr>
          <w:rFonts w:ascii="Times New Roman" w:eastAsia="Times New Roman" w:hAnsi="Times New Roman" w:cs="Times New Roman"/>
          <w:bCs/>
          <w:sz w:val="28"/>
          <w:szCs w:val="28"/>
          <w:lang w:eastAsia="ru-RU"/>
        </w:rPr>
        <w:t>для внесения изменений в сводную бюджетную роспись в соответствии с решениями руководителя финансового органа без внесения</w:t>
      </w:r>
      <w:proofErr w:type="gramEnd"/>
      <w:r w:rsidR="00FE7891" w:rsidRPr="002617A4">
        <w:rPr>
          <w:rFonts w:ascii="Times New Roman" w:eastAsia="Times New Roman" w:hAnsi="Times New Roman" w:cs="Times New Roman"/>
          <w:bCs/>
          <w:sz w:val="28"/>
          <w:szCs w:val="28"/>
          <w:lang w:eastAsia="ru-RU"/>
        </w:rPr>
        <w:t xml:space="preserve"> изменений в закон (решение) о бюджете</w:t>
      </w:r>
    </w:p>
    <w:p w:rsidR="0035325E" w:rsidRPr="002617A4" w:rsidRDefault="0035325E" w:rsidP="0035325E">
      <w:pPr>
        <w:spacing w:after="0" w:line="240" w:lineRule="auto"/>
        <w:ind w:firstLine="709"/>
        <w:jc w:val="center"/>
        <w:rPr>
          <w:rFonts w:ascii="Times New Roman" w:eastAsia="Times New Roman" w:hAnsi="Times New Roman" w:cs="Times New Roman"/>
          <w:b/>
          <w:bCs/>
          <w:i/>
          <w:sz w:val="28"/>
          <w:szCs w:val="28"/>
          <w:lang w:eastAsia="ru-RU"/>
        </w:rPr>
      </w:pPr>
      <w:r w:rsidRPr="002617A4">
        <w:rPr>
          <w:rFonts w:ascii="Times New Roman" w:eastAsia="Times New Roman" w:hAnsi="Times New Roman" w:cs="Times New Roman"/>
          <w:b/>
          <w:bCs/>
          <w:i/>
          <w:sz w:val="28"/>
          <w:szCs w:val="28"/>
          <w:lang w:eastAsia="ru-RU"/>
        </w:rPr>
        <w:t>СЛАЙД 8</w:t>
      </w:r>
    </w:p>
    <w:p w:rsidR="000A6B93" w:rsidRPr="002617A4" w:rsidRDefault="005D6091" w:rsidP="007A375E">
      <w:pPr>
        <w:spacing w:before="280" w:after="1" w:line="280" w:lineRule="atLeast"/>
        <w:ind w:firstLine="540"/>
        <w:jc w:val="both"/>
        <w:rPr>
          <w:rFonts w:ascii="Times New Roman" w:hAnsi="Times New Roman" w:cs="Times New Roman"/>
          <w:sz w:val="28"/>
          <w:szCs w:val="28"/>
        </w:rPr>
      </w:pPr>
      <w:r w:rsidRPr="002617A4">
        <w:rPr>
          <w:rFonts w:ascii="Times New Roman" w:hAnsi="Times New Roman" w:cs="Times New Roman"/>
          <w:sz w:val="28"/>
          <w:szCs w:val="28"/>
        </w:rPr>
        <w:t xml:space="preserve">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w:t>
      </w:r>
      <w:r w:rsidR="00DE34F0" w:rsidRPr="002617A4">
        <w:rPr>
          <w:rFonts w:ascii="Times New Roman" w:hAnsi="Times New Roman" w:cs="Times New Roman"/>
          <w:sz w:val="28"/>
          <w:szCs w:val="28"/>
        </w:rPr>
        <w:t>Бюджетным к</w:t>
      </w:r>
      <w:r w:rsidRPr="002617A4">
        <w:rPr>
          <w:rFonts w:ascii="Times New Roman" w:hAnsi="Times New Roman" w:cs="Times New Roman"/>
          <w:sz w:val="28"/>
          <w:szCs w:val="28"/>
        </w:rPr>
        <w:t>одексом</w:t>
      </w:r>
      <w:r w:rsidR="00DE34F0" w:rsidRPr="002617A4">
        <w:rPr>
          <w:rFonts w:ascii="Times New Roman" w:hAnsi="Times New Roman" w:cs="Times New Roman"/>
          <w:sz w:val="28"/>
          <w:szCs w:val="28"/>
        </w:rPr>
        <w:t xml:space="preserve"> </w:t>
      </w:r>
    </w:p>
    <w:p w:rsidR="00836EB2" w:rsidRPr="002617A4" w:rsidRDefault="00DE34F0" w:rsidP="007A375E">
      <w:pPr>
        <w:spacing w:before="280" w:after="1" w:line="280" w:lineRule="atLeast"/>
        <w:ind w:firstLine="540"/>
        <w:jc w:val="both"/>
        <w:rPr>
          <w:rFonts w:ascii="Times New Roman" w:hAnsi="Times New Roman" w:cs="Times New Roman"/>
          <w:sz w:val="28"/>
          <w:szCs w:val="28"/>
        </w:rPr>
      </w:pPr>
      <w:proofErr w:type="gramStart"/>
      <w:r w:rsidRPr="002617A4">
        <w:rPr>
          <w:rFonts w:ascii="Times New Roman" w:hAnsi="Times New Roman" w:cs="Times New Roman"/>
          <w:sz w:val="28"/>
          <w:szCs w:val="28"/>
        </w:rPr>
        <w:t>(согласно Федеральному закону от 30.12.2020 N 491-ФЗ "О приобретении отдельных видов товаров, работ, услуг с использованием электронного сертификата"</w:t>
      </w:r>
      <w:r w:rsidRPr="002617A4">
        <w:rPr>
          <w:sz w:val="28"/>
          <w:szCs w:val="28"/>
        </w:rPr>
        <w:t xml:space="preserve"> </w:t>
      </w:r>
      <w:r w:rsidRPr="002617A4">
        <w:rPr>
          <w:rFonts w:ascii="Times New Roman" w:hAnsi="Times New Roman" w:cs="Times New Roman"/>
          <w:sz w:val="28"/>
          <w:szCs w:val="28"/>
        </w:rPr>
        <w:t>ис</w:t>
      </w:r>
      <w:r w:rsidR="007A375E" w:rsidRPr="002617A4">
        <w:rPr>
          <w:rFonts w:ascii="Times New Roman" w:hAnsi="Times New Roman" w:cs="Times New Roman"/>
          <w:sz w:val="28"/>
          <w:szCs w:val="28"/>
        </w:rPr>
        <w:t>точниками оплаты отдельных видов товаров, работ, услуг, приобретаемых с использованием электронного сертификата</w:t>
      </w:r>
      <w:r w:rsidR="0035325E" w:rsidRPr="002617A4">
        <w:rPr>
          <w:rFonts w:ascii="Times New Roman" w:hAnsi="Times New Roman" w:cs="Times New Roman"/>
          <w:sz w:val="28"/>
          <w:szCs w:val="28"/>
        </w:rPr>
        <w:t>,</w:t>
      </w:r>
      <w:r w:rsidR="007A375E" w:rsidRPr="002617A4">
        <w:rPr>
          <w:rFonts w:ascii="Times New Roman" w:hAnsi="Times New Roman" w:cs="Times New Roman"/>
          <w:sz w:val="28"/>
          <w:szCs w:val="28"/>
        </w:rPr>
        <w:t xml:space="preserve"> являются средства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w:t>
      </w:r>
      <w:proofErr w:type="gramEnd"/>
    </w:p>
    <w:p w:rsidR="00DD4D1B" w:rsidRPr="002617A4" w:rsidRDefault="001C7A3D" w:rsidP="005B52C5">
      <w:pPr>
        <w:spacing w:before="280" w:after="1" w:line="240" w:lineRule="auto"/>
        <w:ind w:firstLine="539"/>
        <w:jc w:val="both"/>
        <w:rPr>
          <w:rFonts w:ascii="Times New Roman" w:hAnsi="Times New Roman" w:cs="Times New Roman"/>
          <w:sz w:val="28"/>
          <w:szCs w:val="28"/>
        </w:rPr>
      </w:pPr>
      <w:r w:rsidRPr="002617A4">
        <w:rPr>
          <w:rFonts w:ascii="Times New Roman" w:hAnsi="Times New Roman" w:cs="Times New Roman"/>
          <w:sz w:val="28"/>
          <w:szCs w:val="28"/>
        </w:rPr>
        <w:lastRenderedPageBreak/>
        <w:t xml:space="preserve">Кроме того Федеральным законом № 384-ФЗ от 29.11.2021 в редакции Федерального закона от </w:t>
      </w:r>
      <w:r w:rsidRPr="002617A4">
        <w:rPr>
          <w:rFonts w:ascii="Times New Roman" w:hAnsi="Times New Roman" w:cs="Times New Roman"/>
          <w:b/>
          <w:sz w:val="28"/>
          <w:szCs w:val="28"/>
        </w:rPr>
        <w:t>09.03.2022 № 53-ФЗ</w:t>
      </w:r>
      <w:r w:rsidRPr="002617A4">
        <w:rPr>
          <w:rFonts w:ascii="Times New Roman" w:hAnsi="Times New Roman" w:cs="Times New Roman"/>
          <w:sz w:val="28"/>
          <w:szCs w:val="28"/>
        </w:rPr>
        <w:t xml:space="preserve"> </w:t>
      </w:r>
      <w:r w:rsidR="00DD4D1B" w:rsidRPr="002617A4">
        <w:rPr>
          <w:rFonts w:ascii="Times New Roman" w:hAnsi="Times New Roman" w:cs="Times New Roman"/>
          <w:sz w:val="28"/>
          <w:szCs w:val="28"/>
        </w:rPr>
        <w:t>введены</w:t>
      </w:r>
      <w:r w:rsidR="00362DE2" w:rsidRPr="002617A4">
        <w:rPr>
          <w:rFonts w:ascii="Times New Roman" w:hAnsi="Times New Roman" w:cs="Times New Roman"/>
          <w:sz w:val="28"/>
          <w:szCs w:val="28"/>
        </w:rPr>
        <w:t xml:space="preserve"> еще</w:t>
      </w:r>
      <w:r w:rsidR="00DD4D1B" w:rsidRPr="002617A4">
        <w:rPr>
          <w:rFonts w:ascii="Times New Roman" w:hAnsi="Times New Roman" w:cs="Times New Roman"/>
          <w:sz w:val="28"/>
          <w:szCs w:val="28"/>
        </w:rPr>
        <w:t xml:space="preserve"> </w:t>
      </w:r>
      <w:r w:rsidR="00DD4D1B" w:rsidRPr="002617A4">
        <w:rPr>
          <w:rFonts w:ascii="Times New Roman" w:hAnsi="Times New Roman" w:cs="Times New Roman"/>
          <w:b/>
          <w:sz w:val="28"/>
          <w:szCs w:val="28"/>
        </w:rPr>
        <w:t xml:space="preserve">дополнительные </w:t>
      </w:r>
      <w:r w:rsidR="00DD4D1B" w:rsidRPr="002617A4">
        <w:rPr>
          <w:rFonts w:ascii="Times New Roman" w:hAnsi="Times New Roman" w:cs="Times New Roman"/>
          <w:sz w:val="28"/>
          <w:szCs w:val="28"/>
        </w:rPr>
        <w:t>основания для внесения изменений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(муниципальный правовой акт о местном бюджете).</w:t>
      </w:r>
    </w:p>
    <w:p w:rsidR="005B52C5" w:rsidRPr="002617A4" w:rsidRDefault="00DD4D1B" w:rsidP="005B52C5">
      <w:pPr>
        <w:spacing w:before="280" w:after="1" w:line="240" w:lineRule="auto"/>
        <w:ind w:firstLine="539"/>
        <w:jc w:val="both"/>
        <w:rPr>
          <w:rFonts w:ascii="Times New Roman" w:hAnsi="Times New Roman" w:cs="Times New Roman"/>
          <w:sz w:val="28"/>
          <w:szCs w:val="28"/>
          <w:u w:val="single"/>
        </w:rPr>
      </w:pPr>
      <w:proofErr w:type="gramStart"/>
      <w:r w:rsidRPr="002617A4">
        <w:rPr>
          <w:rFonts w:ascii="Times New Roman" w:hAnsi="Times New Roman" w:cs="Times New Roman"/>
          <w:sz w:val="28"/>
          <w:szCs w:val="28"/>
        </w:rPr>
        <w:t>В</w:t>
      </w:r>
      <w:r w:rsidR="00CB2162" w:rsidRPr="002617A4">
        <w:rPr>
          <w:rFonts w:ascii="Times New Roman" w:hAnsi="Times New Roman" w:cs="Times New Roman"/>
          <w:sz w:val="28"/>
          <w:szCs w:val="28"/>
        </w:rPr>
        <w:t xml:space="preserve"> ходе исполнения бюджета субъекта Российской Федерации (местного бюджета</w:t>
      </w:r>
      <w:r w:rsidR="00CB2162" w:rsidRPr="002617A4">
        <w:rPr>
          <w:rFonts w:ascii="Times New Roman" w:hAnsi="Times New Roman" w:cs="Times New Roman"/>
          <w:b/>
          <w:sz w:val="28"/>
          <w:szCs w:val="28"/>
        </w:rPr>
        <w:t xml:space="preserve">) </w:t>
      </w:r>
      <w:r w:rsidR="00CB2162" w:rsidRPr="002617A4">
        <w:rPr>
          <w:rFonts w:ascii="Times New Roman" w:hAnsi="Times New Roman" w:cs="Times New Roman"/>
          <w:b/>
          <w:sz w:val="28"/>
          <w:szCs w:val="28"/>
          <w:u w:val="single"/>
        </w:rPr>
        <w:t>в 2022 году</w:t>
      </w:r>
      <w:r w:rsidR="00CB2162" w:rsidRPr="002617A4">
        <w:rPr>
          <w:rFonts w:ascii="Times New Roman" w:hAnsi="Times New Roman" w:cs="Times New Roman"/>
          <w:sz w:val="28"/>
          <w:szCs w:val="28"/>
        </w:rPr>
        <w:t xml:space="preserve"> </w:t>
      </w:r>
      <w:r w:rsidR="00362DE2" w:rsidRPr="002617A4">
        <w:rPr>
          <w:rFonts w:ascii="Times New Roman" w:hAnsi="Times New Roman" w:cs="Times New Roman"/>
          <w:i/>
          <w:sz w:val="28"/>
          <w:szCs w:val="28"/>
        </w:rPr>
        <w:t xml:space="preserve">(т.е. исключительно на текущий год) </w:t>
      </w:r>
      <w:r w:rsidR="00CB2162" w:rsidRPr="002617A4">
        <w:rPr>
          <w:rFonts w:ascii="Times New Roman" w:hAnsi="Times New Roman" w:cs="Times New Roman"/>
          <w:b/>
          <w:sz w:val="28"/>
          <w:szCs w:val="28"/>
        </w:rPr>
        <w:t xml:space="preserve">дополнительно к основаниям для внесения изменений в сводную бюджетную роспись </w:t>
      </w:r>
      <w:r w:rsidR="00CB2162" w:rsidRPr="002617A4">
        <w:rPr>
          <w:rFonts w:ascii="Times New Roman" w:hAnsi="Times New Roman" w:cs="Times New Roman"/>
          <w:sz w:val="28"/>
          <w:szCs w:val="28"/>
        </w:rPr>
        <w:t xml:space="preserve">бюджета субъекта Российской Федерации (местного бюджета), установленным бюджетным законодательством Российской Федерации, </w:t>
      </w:r>
      <w:r w:rsidR="00CB2162" w:rsidRPr="002617A4">
        <w:rPr>
          <w:rFonts w:ascii="Times New Roman" w:hAnsi="Times New Roman" w:cs="Times New Roman"/>
          <w:sz w:val="28"/>
          <w:szCs w:val="28"/>
          <w:u w:val="single"/>
        </w:rPr>
        <w:t>в соответствии с решениями</w:t>
      </w:r>
      <w:r w:rsidR="00CB2162" w:rsidRPr="002617A4">
        <w:rPr>
          <w:rFonts w:ascii="Times New Roman" w:hAnsi="Times New Roman" w:cs="Times New Roman"/>
          <w:sz w:val="28"/>
          <w:szCs w:val="28"/>
        </w:rPr>
        <w:t xml:space="preserve"> </w:t>
      </w:r>
      <w:r w:rsidR="00CB2162" w:rsidRPr="002617A4">
        <w:rPr>
          <w:rFonts w:ascii="Times New Roman" w:hAnsi="Times New Roman" w:cs="Times New Roman"/>
          <w:sz w:val="28"/>
          <w:szCs w:val="28"/>
          <w:u w:val="single"/>
        </w:rPr>
        <w:t>высшего исполнительного органа субъекта Российской Федерации (местной администрации)</w:t>
      </w:r>
      <w:r w:rsidR="00CB2162" w:rsidRPr="002617A4">
        <w:rPr>
          <w:rFonts w:ascii="Times New Roman" w:hAnsi="Times New Roman" w:cs="Times New Roman"/>
          <w:sz w:val="28"/>
          <w:szCs w:val="28"/>
        </w:rPr>
        <w:t xml:space="preserve"> </w:t>
      </w:r>
      <w:r w:rsidR="00CB2162" w:rsidRPr="002617A4">
        <w:rPr>
          <w:rFonts w:ascii="Times New Roman" w:hAnsi="Times New Roman" w:cs="Times New Roman"/>
          <w:b/>
          <w:sz w:val="28"/>
          <w:szCs w:val="28"/>
        </w:rPr>
        <w:t>в сводную бюджетную роспись</w:t>
      </w:r>
      <w:r w:rsidR="00CB2162" w:rsidRPr="002617A4">
        <w:rPr>
          <w:rFonts w:ascii="Times New Roman" w:hAnsi="Times New Roman" w:cs="Times New Roman"/>
          <w:sz w:val="28"/>
          <w:szCs w:val="28"/>
        </w:rPr>
        <w:t xml:space="preserve"> бюджета субъекта Российской Федерации (местного</w:t>
      </w:r>
      <w:proofErr w:type="gramEnd"/>
      <w:r w:rsidR="00CB2162" w:rsidRPr="002617A4">
        <w:rPr>
          <w:rFonts w:ascii="Times New Roman" w:hAnsi="Times New Roman" w:cs="Times New Roman"/>
          <w:sz w:val="28"/>
          <w:szCs w:val="28"/>
        </w:rPr>
        <w:t xml:space="preserve"> бюджета) </w:t>
      </w:r>
      <w:r w:rsidR="00CB2162" w:rsidRPr="002617A4">
        <w:rPr>
          <w:rFonts w:ascii="Times New Roman" w:hAnsi="Times New Roman" w:cs="Times New Roman"/>
          <w:b/>
          <w:sz w:val="28"/>
          <w:szCs w:val="28"/>
        </w:rPr>
        <w:t>без внесения изменений</w:t>
      </w:r>
      <w:r w:rsidR="00CB2162" w:rsidRPr="002617A4">
        <w:rPr>
          <w:rFonts w:ascii="Times New Roman" w:hAnsi="Times New Roman" w:cs="Times New Roman"/>
          <w:sz w:val="28"/>
          <w:szCs w:val="28"/>
        </w:rPr>
        <w:t xml:space="preserve">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w:t>
      </w:r>
      <w:r w:rsidR="005B52C5" w:rsidRPr="002617A4">
        <w:rPr>
          <w:rFonts w:ascii="Times New Roman" w:hAnsi="Times New Roman" w:cs="Times New Roman"/>
          <w:sz w:val="28"/>
          <w:szCs w:val="28"/>
        </w:rPr>
        <w:t>:</w:t>
      </w:r>
      <w:r w:rsidR="00CB2162" w:rsidRPr="002617A4">
        <w:rPr>
          <w:rFonts w:ascii="Times New Roman" w:hAnsi="Times New Roman" w:cs="Times New Roman"/>
          <w:sz w:val="28"/>
          <w:szCs w:val="28"/>
        </w:rPr>
        <w:t xml:space="preserve"> </w:t>
      </w:r>
    </w:p>
    <w:p w:rsidR="005B52C5" w:rsidRPr="002617A4" w:rsidRDefault="004E1F72" w:rsidP="005B52C5">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u w:val="single"/>
        </w:rPr>
        <w:t xml:space="preserve">1) </w:t>
      </w:r>
      <w:r w:rsidR="005B52C5" w:rsidRPr="002617A4">
        <w:rPr>
          <w:rFonts w:ascii="Times New Roman" w:hAnsi="Times New Roman" w:cs="Times New Roman"/>
          <w:sz w:val="28"/>
          <w:szCs w:val="28"/>
          <w:u w:val="single"/>
        </w:rPr>
        <w:t xml:space="preserve">в случае перераспределения </w:t>
      </w:r>
      <w:r w:rsidR="00CB2162" w:rsidRPr="002617A4">
        <w:rPr>
          <w:rFonts w:ascii="Times New Roman" w:hAnsi="Times New Roman" w:cs="Times New Roman"/>
          <w:sz w:val="28"/>
          <w:szCs w:val="28"/>
          <w:u w:val="single"/>
        </w:rPr>
        <w:t>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w:t>
      </w:r>
      <w:r w:rsidR="005B52C5" w:rsidRPr="002617A4">
        <w:rPr>
          <w:rFonts w:ascii="Times New Roman" w:hAnsi="Times New Roman" w:cs="Times New Roman"/>
          <w:sz w:val="28"/>
          <w:szCs w:val="28"/>
        </w:rPr>
        <w:t>;</w:t>
      </w:r>
    </w:p>
    <w:p w:rsidR="004E1F72" w:rsidRPr="002617A4" w:rsidRDefault="004E1F72" w:rsidP="005B52C5">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u w:val="single"/>
        </w:rPr>
        <w:t xml:space="preserve">2) </w:t>
      </w:r>
      <w:r w:rsidR="005B52C5" w:rsidRPr="002617A4">
        <w:rPr>
          <w:rFonts w:ascii="Times New Roman" w:hAnsi="Times New Roman" w:cs="Times New Roman"/>
          <w:sz w:val="28"/>
          <w:szCs w:val="28"/>
          <w:u w:val="single"/>
        </w:rPr>
        <w:t xml:space="preserve">в случае перераспределения </w:t>
      </w:r>
      <w:r w:rsidR="00CB2162" w:rsidRPr="002617A4">
        <w:rPr>
          <w:rFonts w:ascii="Times New Roman" w:hAnsi="Times New Roman" w:cs="Times New Roman"/>
          <w:sz w:val="28"/>
          <w:szCs w:val="28"/>
        </w:rPr>
        <w:t xml:space="preserve">бюджетных ассигнований </w:t>
      </w:r>
      <w:r w:rsidR="00CB2162" w:rsidRPr="002617A4">
        <w:rPr>
          <w:rFonts w:ascii="Times New Roman" w:hAnsi="Times New Roman" w:cs="Times New Roman"/>
          <w:sz w:val="28"/>
          <w:szCs w:val="28"/>
          <w:u w:val="single"/>
        </w:rPr>
        <w:t>на иные цели</w:t>
      </w:r>
      <w:r w:rsidR="00CB2162" w:rsidRPr="002617A4">
        <w:rPr>
          <w:rFonts w:ascii="Times New Roman" w:hAnsi="Times New Roman" w:cs="Times New Roman"/>
          <w:sz w:val="28"/>
          <w:szCs w:val="28"/>
        </w:rPr>
        <w:t xml:space="preserve">, </w:t>
      </w:r>
      <w:r w:rsidR="00CB2162" w:rsidRPr="002617A4">
        <w:rPr>
          <w:rFonts w:ascii="Times New Roman" w:hAnsi="Times New Roman" w:cs="Times New Roman"/>
          <w:sz w:val="28"/>
          <w:szCs w:val="28"/>
          <w:u w:val="single"/>
        </w:rPr>
        <w:t>определенные</w:t>
      </w:r>
      <w:r w:rsidR="00CB2162" w:rsidRPr="002617A4">
        <w:rPr>
          <w:rFonts w:ascii="Times New Roman" w:hAnsi="Times New Roman" w:cs="Times New Roman"/>
          <w:sz w:val="28"/>
          <w:szCs w:val="28"/>
        </w:rPr>
        <w:t xml:space="preserve"> высшим исполнительным органом субъекта Российской Федерации (</w:t>
      </w:r>
      <w:r w:rsidR="00CB2162" w:rsidRPr="002617A4">
        <w:rPr>
          <w:rFonts w:ascii="Times New Roman" w:hAnsi="Times New Roman" w:cs="Times New Roman"/>
          <w:sz w:val="28"/>
          <w:szCs w:val="28"/>
          <w:u w:val="single"/>
        </w:rPr>
        <w:t>местной администрацией</w:t>
      </w:r>
      <w:r w:rsidRPr="002617A4">
        <w:rPr>
          <w:rFonts w:ascii="Times New Roman" w:hAnsi="Times New Roman" w:cs="Times New Roman"/>
          <w:sz w:val="28"/>
          <w:szCs w:val="28"/>
        </w:rPr>
        <w:t>);</w:t>
      </w:r>
    </w:p>
    <w:p w:rsidR="00CB2162" w:rsidRPr="002617A4" w:rsidRDefault="004E1F72" w:rsidP="005B52C5">
      <w:pPr>
        <w:spacing w:after="0" w:line="240" w:lineRule="auto"/>
        <w:ind w:firstLine="709"/>
        <w:jc w:val="both"/>
        <w:rPr>
          <w:sz w:val="28"/>
          <w:szCs w:val="28"/>
        </w:rPr>
      </w:pPr>
      <w:r w:rsidRPr="002617A4">
        <w:rPr>
          <w:rFonts w:ascii="Times New Roman" w:hAnsi="Times New Roman" w:cs="Times New Roman"/>
          <w:sz w:val="28"/>
          <w:szCs w:val="28"/>
        </w:rPr>
        <w:t xml:space="preserve">3) </w:t>
      </w:r>
      <w:r w:rsidR="00CB2162" w:rsidRPr="002617A4">
        <w:rPr>
          <w:rFonts w:ascii="Times New Roman" w:hAnsi="Times New Roman" w:cs="Times New Roman"/>
          <w:sz w:val="28"/>
          <w:szCs w:val="28"/>
        </w:rPr>
        <w:t xml:space="preserve">в случае перераспределения бюджетных ассигнований между видами </w:t>
      </w:r>
      <w:proofErr w:type="gramStart"/>
      <w:r w:rsidR="00CB2162" w:rsidRPr="002617A4">
        <w:rPr>
          <w:rFonts w:ascii="Times New Roman" w:hAnsi="Times New Roman" w:cs="Times New Roman"/>
          <w:sz w:val="28"/>
          <w:szCs w:val="28"/>
        </w:rPr>
        <w:t>источников финансирования дефицита бюджета субъекта Российской</w:t>
      </w:r>
      <w:proofErr w:type="gramEnd"/>
      <w:r w:rsidR="00CB2162" w:rsidRPr="002617A4">
        <w:rPr>
          <w:rFonts w:ascii="Times New Roman" w:hAnsi="Times New Roman" w:cs="Times New Roman"/>
          <w:sz w:val="28"/>
          <w:szCs w:val="28"/>
        </w:rPr>
        <w:t xml:space="preserve"> Федерации (местного бюджета).</w:t>
      </w:r>
    </w:p>
    <w:p w:rsidR="00CB2162" w:rsidRPr="002617A4" w:rsidRDefault="00CB2162">
      <w:pPr>
        <w:spacing w:after="1" w:line="280" w:lineRule="atLeast"/>
        <w:jc w:val="both"/>
        <w:rPr>
          <w:sz w:val="28"/>
          <w:szCs w:val="28"/>
        </w:rPr>
      </w:pPr>
      <w:r w:rsidRPr="002617A4">
        <w:rPr>
          <w:rFonts w:ascii="Times New Roman" w:hAnsi="Times New Roman" w:cs="Times New Roman"/>
          <w:sz w:val="28"/>
          <w:szCs w:val="28"/>
        </w:rPr>
        <w:t xml:space="preserve">(часть 26 введена Федеральным </w:t>
      </w:r>
      <w:hyperlink r:id="rId18" w:history="1">
        <w:r w:rsidRPr="002617A4">
          <w:rPr>
            <w:rFonts w:ascii="Times New Roman" w:hAnsi="Times New Roman" w:cs="Times New Roman"/>
            <w:color w:val="0000FF"/>
            <w:sz w:val="28"/>
            <w:szCs w:val="28"/>
          </w:rPr>
          <w:t>законом</w:t>
        </w:r>
      </w:hyperlink>
      <w:r w:rsidRPr="002617A4">
        <w:rPr>
          <w:rFonts w:ascii="Times New Roman" w:hAnsi="Times New Roman" w:cs="Times New Roman"/>
          <w:sz w:val="28"/>
          <w:szCs w:val="28"/>
        </w:rPr>
        <w:t xml:space="preserve"> от 09.03.2022 </w:t>
      </w:r>
      <w:r w:rsidR="007306A8" w:rsidRPr="002617A4">
        <w:rPr>
          <w:rFonts w:ascii="Times New Roman" w:hAnsi="Times New Roman" w:cs="Times New Roman"/>
          <w:sz w:val="28"/>
          <w:szCs w:val="28"/>
        </w:rPr>
        <w:t>№</w:t>
      </w:r>
      <w:r w:rsidRPr="002617A4">
        <w:rPr>
          <w:rFonts w:ascii="Times New Roman" w:hAnsi="Times New Roman" w:cs="Times New Roman"/>
          <w:sz w:val="28"/>
          <w:szCs w:val="28"/>
        </w:rPr>
        <w:t xml:space="preserve"> 53-ФЗ)</w:t>
      </w:r>
    </w:p>
    <w:p w:rsidR="00CB2162" w:rsidRPr="002617A4" w:rsidRDefault="00CB2162">
      <w:pPr>
        <w:spacing w:before="280" w:after="1" w:line="280" w:lineRule="atLeast"/>
        <w:ind w:firstLine="540"/>
        <w:jc w:val="both"/>
        <w:rPr>
          <w:sz w:val="28"/>
          <w:szCs w:val="28"/>
        </w:rPr>
      </w:pPr>
      <w:r w:rsidRPr="002617A4">
        <w:rPr>
          <w:rFonts w:ascii="Times New Roman" w:hAnsi="Times New Roman" w:cs="Times New Roman"/>
          <w:sz w:val="28"/>
          <w:szCs w:val="28"/>
          <w:u w:val="single"/>
        </w:rPr>
        <w:t>Внесение изменений</w:t>
      </w:r>
      <w:r w:rsidRPr="002617A4">
        <w:rPr>
          <w:rFonts w:ascii="Times New Roman" w:hAnsi="Times New Roman" w:cs="Times New Roman"/>
          <w:sz w:val="28"/>
          <w:szCs w:val="28"/>
        </w:rPr>
        <w:t xml:space="preserve"> в сводную бюджетную роспись </w:t>
      </w:r>
      <w:r w:rsidRPr="002617A4">
        <w:rPr>
          <w:rFonts w:ascii="Times New Roman" w:hAnsi="Times New Roman" w:cs="Times New Roman"/>
          <w:b/>
          <w:sz w:val="28"/>
          <w:szCs w:val="28"/>
          <w:u w:val="single"/>
        </w:rPr>
        <w:t xml:space="preserve">по </w:t>
      </w:r>
      <w:r w:rsidR="001C7A3D" w:rsidRPr="002617A4">
        <w:rPr>
          <w:rFonts w:ascii="Times New Roman" w:hAnsi="Times New Roman" w:cs="Times New Roman"/>
          <w:b/>
          <w:sz w:val="28"/>
          <w:szCs w:val="28"/>
          <w:u w:val="single"/>
        </w:rPr>
        <w:t xml:space="preserve">этим трем </w:t>
      </w:r>
      <w:r w:rsidRPr="002617A4">
        <w:rPr>
          <w:rFonts w:ascii="Times New Roman" w:hAnsi="Times New Roman" w:cs="Times New Roman"/>
          <w:b/>
          <w:sz w:val="28"/>
          <w:szCs w:val="28"/>
          <w:u w:val="single"/>
        </w:rPr>
        <w:t>основаниям</w:t>
      </w:r>
      <w:r w:rsidRPr="002617A4">
        <w:rPr>
          <w:rFonts w:ascii="Times New Roman" w:hAnsi="Times New Roman" w:cs="Times New Roman"/>
          <w:b/>
          <w:sz w:val="28"/>
          <w:szCs w:val="28"/>
        </w:rPr>
        <w:t xml:space="preserve"> </w:t>
      </w:r>
      <w:r w:rsidRPr="002617A4">
        <w:rPr>
          <w:rFonts w:ascii="Times New Roman" w:hAnsi="Times New Roman" w:cs="Times New Roman"/>
          <w:b/>
          <w:sz w:val="28"/>
          <w:szCs w:val="28"/>
          <w:u w:val="single"/>
        </w:rPr>
        <w:t>может</w:t>
      </w:r>
      <w:r w:rsidRPr="002617A4">
        <w:rPr>
          <w:rFonts w:ascii="Times New Roman" w:hAnsi="Times New Roman" w:cs="Times New Roman"/>
          <w:sz w:val="28"/>
          <w:szCs w:val="28"/>
        </w:rPr>
        <w:t xml:space="preserve"> осуществляться </w:t>
      </w:r>
      <w:r w:rsidRPr="002617A4">
        <w:rPr>
          <w:rFonts w:ascii="Times New Roman" w:hAnsi="Times New Roman" w:cs="Times New Roman"/>
          <w:sz w:val="28"/>
          <w:szCs w:val="28"/>
          <w:u w:val="single"/>
        </w:rPr>
        <w:t>с превышением общего объема расходов, утвержденных</w:t>
      </w:r>
      <w:r w:rsidRPr="002617A4">
        <w:rPr>
          <w:rFonts w:ascii="Times New Roman" w:hAnsi="Times New Roman" w:cs="Times New Roman"/>
          <w:sz w:val="28"/>
          <w:szCs w:val="28"/>
        </w:rPr>
        <w:t xml:space="preserve"> законом субъекта Российской Федерации о бюджете субъекта Российской Федерации (</w:t>
      </w:r>
      <w:r w:rsidRPr="002617A4">
        <w:rPr>
          <w:rFonts w:ascii="Times New Roman" w:hAnsi="Times New Roman" w:cs="Times New Roman"/>
          <w:sz w:val="28"/>
          <w:szCs w:val="28"/>
          <w:u w:val="single"/>
        </w:rPr>
        <w:t>муниципальным правовым актом представительного органа муниципального образования о местном бюджете</w:t>
      </w:r>
      <w:r w:rsidRPr="002617A4">
        <w:rPr>
          <w:rFonts w:ascii="Times New Roman" w:hAnsi="Times New Roman" w:cs="Times New Roman"/>
          <w:sz w:val="28"/>
          <w:szCs w:val="28"/>
        </w:rPr>
        <w:t>).</w:t>
      </w:r>
    </w:p>
    <w:p w:rsidR="00CB2162" w:rsidRPr="002617A4" w:rsidRDefault="00CB2162">
      <w:pPr>
        <w:spacing w:after="1" w:line="280" w:lineRule="atLeast"/>
        <w:jc w:val="both"/>
        <w:rPr>
          <w:rFonts w:ascii="Times New Roman" w:hAnsi="Times New Roman" w:cs="Times New Roman"/>
          <w:i/>
          <w:sz w:val="28"/>
          <w:szCs w:val="28"/>
        </w:rPr>
      </w:pPr>
      <w:r w:rsidRPr="002617A4">
        <w:rPr>
          <w:rFonts w:ascii="Times New Roman" w:hAnsi="Times New Roman" w:cs="Times New Roman"/>
          <w:i/>
          <w:sz w:val="28"/>
          <w:szCs w:val="28"/>
        </w:rPr>
        <w:t>(часть 28 введена</w:t>
      </w:r>
      <w:r w:rsidR="00FC26C8" w:rsidRPr="002617A4">
        <w:rPr>
          <w:rFonts w:ascii="Times New Roman" w:hAnsi="Times New Roman" w:cs="Times New Roman"/>
          <w:i/>
          <w:sz w:val="28"/>
          <w:szCs w:val="28"/>
        </w:rPr>
        <w:t xml:space="preserve"> в</w:t>
      </w:r>
      <w:r w:rsidR="00FC26C8" w:rsidRPr="002617A4">
        <w:rPr>
          <w:i/>
          <w:sz w:val="28"/>
          <w:szCs w:val="28"/>
        </w:rPr>
        <w:t xml:space="preserve"> </w:t>
      </w:r>
      <w:r w:rsidR="00FC26C8" w:rsidRPr="002617A4">
        <w:rPr>
          <w:rFonts w:ascii="Times New Roman" w:hAnsi="Times New Roman" w:cs="Times New Roman"/>
          <w:i/>
          <w:sz w:val="28"/>
          <w:szCs w:val="28"/>
        </w:rPr>
        <w:t xml:space="preserve">Федеральный закон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FC26C8" w:rsidRPr="002617A4">
        <w:rPr>
          <w:rFonts w:ascii="Times New Roman" w:hAnsi="Times New Roman" w:cs="Times New Roman"/>
          <w:i/>
          <w:sz w:val="28"/>
          <w:szCs w:val="28"/>
        </w:rPr>
        <w:t>особенностей исполнения бюджетов бюджетной системы Российской Федерации</w:t>
      </w:r>
      <w:proofErr w:type="gramEnd"/>
      <w:r w:rsidR="00FC26C8" w:rsidRPr="002617A4">
        <w:rPr>
          <w:rFonts w:ascii="Times New Roman" w:hAnsi="Times New Roman" w:cs="Times New Roman"/>
          <w:i/>
          <w:sz w:val="28"/>
          <w:szCs w:val="28"/>
        </w:rPr>
        <w:t xml:space="preserve"> в 2022 году" </w:t>
      </w:r>
      <w:r w:rsidRPr="002617A4">
        <w:rPr>
          <w:rFonts w:ascii="Times New Roman" w:hAnsi="Times New Roman" w:cs="Times New Roman"/>
          <w:i/>
          <w:sz w:val="28"/>
          <w:szCs w:val="28"/>
        </w:rPr>
        <w:t xml:space="preserve"> Федеральным </w:t>
      </w:r>
      <w:hyperlink r:id="rId19" w:history="1">
        <w:r w:rsidRPr="002617A4">
          <w:rPr>
            <w:rFonts w:ascii="Times New Roman" w:hAnsi="Times New Roman" w:cs="Times New Roman"/>
            <w:i/>
            <w:color w:val="0000FF"/>
            <w:sz w:val="28"/>
            <w:szCs w:val="28"/>
          </w:rPr>
          <w:t>законом</w:t>
        </w:r>
      </w:hyperlink>
      <w:r w:rsidRPr="002617A4">
        <w:rPr>
          <w:rFonts w:ascii="Times New Roman" w:hAnsi="Times New Roman" w:cs="Times New Roman"/>
          <w:i/>
          <w:sz w:val="28"/>
          <w:szCs w:val="28"/>
        </w:rPr>
        <w:t xml:space="preserve"> от 09.03.2022 </w:t>
      </w:r>
      <w:r w:rsidR="007306A8" w:rsidRPr="002617A4">
        <w:rPr>
          <w:rFonts w:ascii="Times New Roman" w:hAnsi="Times New Roman" w:cs="Times New Roman"/>
          <w:i/>
          <w:sz w:val="28"/>
          <w:szCs w:val="28"/>
        </w:rPr>
        <w:t>№</w:t>
      </w:r>
      <w:r w:rsidRPr="002617A4">
        <w:rPr>
          <w:rFonts w:ascii="Times New Roman" w:hAnsi="Times New Roman" w:cs="Times New Roman"/>
          <w:i/>
          <w:sz w:val="28"/>
          <w:szCs w:val="28"/>
        </w:rPr>
        <w:t xml:space="preserve"> 53-ФЗ)</w:t>
      </w:r>
    </w:p>
    <w:p w:rsidR="00C11F3A" w:rsidRPr="002617A4" w:rsidRDefault="00C11F3A">
      <w:pPr>
        <w:spacing w:after="1" w:line="280" w:lineRule="atLeast"/>
        <w:jc w:val="both"/>
        <w:rPr>
          <w:rFonts w:ascii="Times New Roman" w:hAnsi="Times New Roman" w:cs="Times New Roman"/>
          <w:sz w:val="28"/>
          <w:szCs w:val="28"/>
        </w:rPr>
      </w:pPr>
    </w:p>
    <w:p w:rsidR="00C11F3A" w:rsidRPr="002617A4" w:rsidRDefault="00C11F3A" w:rsidP="00C11F3A">
      <w:pPr>
        <w:autoSpaceDE w:val="0"/>
        <w:autoSpaceDN w:val="0"/>
        <w:adjustRightInd w:val="0"/>
        <w:spacing w:after="0" w:line="240" w:lineRule="auto"/>
        <w:ind w:firstLine="540"/>
        <w:jc w:val="both"/>
        <w:rPr>
          <w:rFonts w:ascii="Times New Roman" w:hAnsi="Times New Roman" w:cs="Times New Roman"/>
          <w:sz w:val="28"/>
          <w:szCs w:val="28"/>
        </w:rPr>
      </w:pPr>
      <w:r w:rsidRPr="002617A4">
        <w:rPr>
          <w:rFonts w:ascii="Times New Roman" w:hAnsi="Times New Roman" w:cs="Times New Roman"/>
          <w:sz w:val="28"/>
          <w:szCs w:val="28"/>
        </w:rPr>
        <w:t>Действие абз</w:t>
      </w:r>
      <w:r w:rsidR="007B7175" w:rsidRPr="002617A4">
        <w:rPr>
          <w:rFonts w:ascii="Times New Roman" w:hAnsi="Times New Roman" w:cs="Times New Roman"/>
          <w:sz w:val="28"/>
          <w:szCs w:val="28"/>
        </w:rPr>
        <w:t>аца</w:t>
      </w:r>
      <w:r w:rsidRPr="002617A4">
        <w:rPr>
          <w:rFonts w:ascii="Times New Roman" w:hAnsi="Times New Roman" w:cs="Times New Roman"/>
          <w:sz w:val="28"/>
          <w:szCs w:val="28"/>
        </w:rPr>
        <w:t xml:space="preserve"> </w:t>
      </w:r>
      <w:r w:rsidR="007B7175" w:rsidRPr="002617A4">
        <w:rPr>
          <w:rFonts w:ascii="Times New Roman" w:hAnsi="Times New Roman" w:cs="Times New Roman"/>
          <w:sz w:val="28"/>
          <w:szCs w:val="28"/>
        </w:rPr>
        <w:t xml:space="preserve">шестнадцатого </w:t>
      </w:r>
      <w:r w:rsidRPr="002617A4">
        <w:rPr>
          <w:rFonts w:ascii="Times New Roman" w:hAnsi="Times New Roman" w:cs="Times New Roman"/>
          <w:sz w:val="28"/>
          <w:szCs w:val="28"/>
        </w:rPr>
        <w:t xml:space="preserve">п. 3 ст. 217 в части уменьшения бюджетных ассигнований бюджетов субъектов РФ, предусмотренных на </w:t>
      </w:r>
      <w:r w:rsidRPr="002617A4">
        <w:rPr>
          <w:rFonts w:ascii="Times New Roman" w:hAnsi="Times New Roman" w:cs="Times New Roman"/>
          <w:sz w:val="28"/>
          <w:szCs w:val="28"/>
        </w:rPr>
        <w:lastRenderedPageBreak/>
        <w:t>обслуживание государственного долга субъектов РФ</w:t>
      </w:r>
      <w:r w:rsidR="00FE7891" w:rsidRPr="002617A4">
        <w:rPr>
          <w:rFonts w:ascii="Times New Roman" w:hAnsi="Times New Roman" w:cs="Times New Roman"/>
          <w:sz w:val="28"/>
          <w:szCs w:val="28"/>
        </w:rPr>
        <w:t>,</w:t>
      </w:r>
      <w:r w:rsidRPr="002617A4">
        <w:rPr>
          <w:rFonts w:ascii="Times New Roman" w:hAnsi="Times New Roman" w:cs="Times New Roman"/>
          <w:sz w:val="28"/>
          <w:szCs w:val="28"/>
        </w:rPr>
        <w:t xml:space="preserve"> </w:t>
      </w:r>
      <w:r w:rsidRPr="002617A4">
        <w:rPr>
          <w:rFonts w:ascii="Times New Roman" w:hAnsi="Times New Roman" w:cs="Times New Roman"/>
          <w:b/>
          <w:sz w:val="28"/>
          <w:szCs w:val="28"/>
        </w:rPr>
        <w:t>приостановлено до 01.01.2023</w:t>
      </w:r>
      <w:r w:rsidRPr="002617A4">
        <w:rPr>
          <w:rFonts w:ascii="Times New Roman" w:hAnsi="Times New Roman" w:cs="Times New Roman"/>
          <w:sz w:val="28"/>
          <w:szCs w:val="28"/>
        </w:rPr>
        <w:t xml:space="preserve"> (ФЗ от 29.11.2021 N 384-ФЗ (ред. от 09.03.2022)).</w:t>
      </w:r>
    </w:p>
    <w:p w:rsidR="009658FA" w:rsidRPr="002617A4" w:rsidRDefault="009658FA" w:rsidP="009658FA">
      <w:pPr>
        <w:spacing w:after="0" w:line="240" w:lineRule="auto"/>
        <w:ind w:firstLine="709"/>
        <w:jc w:val="center"/>
        <w:rPr>
          <w:rFonts w:ascii="Times New Roman" w:eastAsia="Times New Roman" w:hAnsi="Times New Roman" w:cs="Times New Roman"/>
          <w:b/>
          <w:i/>
          <w:sz w:val="28"/>
          <w:szCs w:val="28"/>
          <w:lang w:eastAsia="ru-RU"/>
        </w:rPr>
      </w:pPr>
      <w:r w:rsidRPr="002617A4">
        <w:rPr>
          <w:rFonts w:ascii="Times New Roman" w:eastAsia="Times New Roman" w:hAnsi="Times New Roman" w:cs="Times New Roman"/>
          <w:b/>
          <w:i/>
          <w:sz w:val="28"/>
          <w:szCs w:val="28"/>
          <w:lang w:eastAsia="ru-RU"/>
        </w:rPr>
        <w:t>СЛАЙД 9</w:t>
      </w:r>
    </w:p>
    <w:p w:rsidR="00C11F3A" w:rsidRPr="002617A4" w:rsidRDefault="00C11F3A" w:rsidP="00C11F3A">
      <w:pPr>
        <w:autoSpaceDE w:val="0"/>
        <w:autoSpaceDN w:val="0"/>
        <w:adjustRightInd w:val="0"/>
        <w:spacing w:after="0" w:line="240" w:lineRule="auto"/>
        <w:ind w:firstLine="540"/>
        <w:jc w:val="both"/>
        <w:rPr>
          <w:rFonts w:ascii="Times New Roman" w:hAnsi="Times New Roman" w:cs="Times New Roman"/>
          <w:i/>
          <w:sz w:val="28"/>
          <w:szCs w:val="28"/>
        </w:rPr>
      </w:pPr>
      <w:r w:rsidRPr="002617A4">
        <w:rPr>
          <w:rFonts w:ascii="Times New Roman" w:hAnsi="Times New Roman" w:cs="Times New Roman"/>
          <w:i/>
          <w:sz w:val="28"/>
          <w:szCs w:val="28"/>
        </w:rPr>
        <w:t xml:space="preserve">При внесении изменений в сводную бюджетную роспись </w:t>
      </w:r>
      <w:r w:rsidRPr="002617A4">
        <w:rPr>
          <w:rFonts w:ascii="Times New Roman" w:hAnsi="Times New Roman" w:cs="Times New Roman"/>
          <w:i/>
          <w:sz w:val="28"/>
          <w:szCs w:val="28"/>
          <w:u w:val="single"/>
        </w:rPr>
        <w:t>уменьшение бюджетных ассигнований,</w:t>
      </w:r>
      <w:r w:rsidRPr="002617A4">
        <w:rPr>
          <w:rFonts w:ascii="Times New Roman" w:hAnsi="Times New Roman" w:cs="Times New Roman"/>
          <w:i/>
          <w:sz w:val="28"/>
          <w:szCs w:val="28"/>
        </w:rPr>
        <w:t xml:space="preserve"> </w:t>
      </w:r>
      <w:r w:rsidRPr="002617A4">
        <w:rPr>
          <w:rFonts w:ascii="Times New Roman" w:hAnsi="Times New Roman" w:cs="Times New Roman"/>
          <w:i/>
          <w:sz w:val="28"/>
          <w:szCs w:val="28"/>
          <w:u w:val="single"/>
        </w:rPr>
        <w:t>предусмотренных</w:t>
      </w:r>
      <w:r w:rsidRPr="002617A4">
        <w:rPr>
          <w:rFonts w:ascii="Times New Roman" w:hAnsi="Times New Roman" w:cs="Times New Roman"/>
          <w:i/>
          <w:sz w:val="28"/>
          <w:szCs w:val="28"/>
        </w:rPr>
        <w:t xml:space="preserve"> </w:t>
      </w:r>
      <w:r w:rsidRPr="002617A4">
        <w:rPr>
          <w:rFonts w:ascii="Times New Roman" w:hAnsi="Times New Roman" w:cs="Times New Roman"/>
          <w:i/>
          <w:sz w:val="28"/>
          <w:szCs w:val="28"/>
          <w:u w:val="single"/>
        </w:rPr>
        <w:t>на</w:t>
      </w:r>
      <w:r w:rsidRPr="002617A4">
        <w:rPr>
          <w:rFonts w:ascii="Times New Roman" w:hAnsi="Times New Roman" w:cs="Times New Roman"/>
          <w:i/>
          <w:sz w:val="28"/>
          <w:szCs w:val="28"/>
        </w:rPr>
        <w:t xml:space="preserve"> исполнение публичных нормативных обязательств и </w:t>
      </w:r>
      <w:r w:rsidRPr="002617A4">
        <w:rPr>
          <w:rFonts w:ascii="Times New Roman" w:hAnsi="Times New Roman" w:cs="Times New Roman"/>
          <w:i/>
          <w:sz w:val="28"/>
          <w:szCs w:val="28"/>
          <w:u w:val="single"/>
        </w:rPr>
        <w:t xml:space="preserve">обслуживание государственного </w:t>
      </w:r>
      <w:r w:rsidRPr="002617A4">
        <w:rPr>
          <w:rFonts w:ascii="Times New Roman" w:hAnsi="Times New Roman" w:cs="Times New Roman"/>
          <w:i/>
          <w:sz w:val="28"/>
          <w:szCs w:val="28"/>
        </w:rPr>
        <w:t xml:space="preserve">(муниципального) </w:t>
      </w:r>
      <w:r w:rsidRPr="002617A4">
        <w:rPr>
          <w:rFonts w:ascii="Times New Roman" w:hAnsi="Times New Roman" w:cs="Times New Roman"/>
          <w:i/>
          <w:sz w:val="28"/>
          <w:szCs w:val="28"/>
          <w:u w:val="single"/>
        </w:rPr>
        <w:t>долга</w:t>
      </w:r>
      <w:r w:rsidRPr="002617A4">
        <w:rPr>
          <w:rFonts w:ascii="Times New Roman" w:hAnsi="Times New Roman" w:cs="Times New Roman"/>
          <w:i/>
          <w:sz w:val="28"/>
          <w:szCs w:val="28"/>
        </w:rPr>
        <w:t>, для увеличения иных бюджетных ассигнований без внесения изменений в закон (решение) о бюджете не допускается.</w:t>
      </w:r>
    </w:p>
    <w:p w:rsidR="00FC72BE" w:rsidRPr="002617A4" w:rsidRDefault="00FC72BE">
      <w:pPr>
        <w:spacing w:after="1" w:line="280" w:lineRule="atLeast"/>
        <w:jc w:val="both"/>
        <w:rPr>
          <w:rFonts w:ascii="Times New Roman" w:hAnsi="Times New Roman" w:cs="Times New Roman"/>
          <w:sz w:val="28"/>
          <w:szCs w:val="28"/>
        </w:rPr>
      </w:pPr>
      <w:r w:rsidRPr="002617A4">
        <w:rPr>
          <w:rFonts w:ascii="Times New Roman" w:hAnsi="Times New Roman" w:cs="Times New Roman"/>
          <w:sz w:val="28"/>
          <w:szCs w:val="28"/>
        </w:rPr>
        <w:tab/>
      </w:r>
    </w:p>
    <w:p w:rsidR="00FC72BE" w:rsidRPr="002617A4" w:rsidRDefault="00FC72BE" w:rsidP="00FC72BE">
      <w:pPr>
        <w:spacing w:after="1" w:line="280" w:lineRule="atLeast"/>
        <w:ind w:firstLine="540"/>
        <w:jc w:val="both"/>
        <w:rPr>
          <w:rFonts w:ascii="Times New Roman" w:hAnsi="Times New Roman" w:cs="Times New Roman"/>
          <w:sz w:val="28"/>
          <w:szCs w:val="28"/>
        </w:rPr>
      </w:pPr>
      <w:r w:rsidRPr="002617A4">
        <w:rPr>
          <w:rFonts w:ascii="Times New Roman" w:hAnsi="Times New Roman" w:cs="Times New Roman"/>
          <w:sz w:val="28"/>
          <w:szCs w:val="28"/>
        </w:rPr>
        <w:t xml:space="preserve">Отметим еще одну особенность исполнения бюджета в 2022 году, установленную Федеральным законом № 384-ФЗ от 29.11.2021 в редакции Федерального закона </w:t>
      </w:r>
      <w:r w:rsidRPr="002617A4">
        <w:rPr>
          <w:rFonts w:ascii="Times New Roman" w:hAnsi="Times New Roman" w:cs="Times New Roman"/>
          <w:sz w:val="28"/>
          <w:szCs w:val="28"/>
          <w:u w:val="single"/>
        </w:rPr>
        <w:t>от 09.03.2022 № 53-ФЗ</w:t>
      </w:r>
      <w:proofErr w:type="gramStart"/>
      <w:r w:rsidRPr="002617A4">
        <w:rPr>
          <w:rFonts w:ascii="Times New Roman" w:hAnsi="Times New Roman" w:cs="Times New Roman"/>
          <w:sz w:val="28"/>
          <w:szCs w:val="28"/>
        </w:rPr>
        <w:t>,:</w:t>
      </w:r>
      <w:proofErr w:type="gramEnd"/>
    </w:p>
    <w:p w:rsidR="007C70B8" w:rsidRPr="002617A4" w:rsidRDefault="00FC72BE" w:rsidP="00FC72BE">
      <w:pPr>
        <w:spacing w:after="1" w:line="280" w:lineRule="atLeast"/>
        <w:ind w:firstLine="540"/>
        <w:jc w:val="both"/>
        <w:rPr>
          <w:rFonts w:ascii="Times New Roman" w:hAnsi="Times New Roman" w:cs="Times New Roman"/>
          <w:sz w:val="28"/>
          <w:szCs w:val="28"/>
        </w:rPr>
      </w:pPr>
      <w:proofErr w:type="gramStart"/>
      <w:r w:rsidRPr="002617A4">
        <w:rPr>
          <w:rFonts w:ascii="Times New Roman" w:hAnsi="Times New Roman" w:cs="Times New Roman"/>
          <w:sz w:val="28"/>
          <w:szCs w:val="28"/>
        </w:rPr>
        <w:t>п</w:t>
      </w:r>
      <w:r w:rsidR="007C70B8" w:rsidRPr="002617A4">
        <w:rPr>
          <w:rFonts w:ascii="Times New Roman" w:hAnsi="Times New Roman" w:cs="Times New Roman"/>
          <w:sz w:val="28"/>
          <w:szCs w:val="28"/>
        </w:rPr>
        <w:t xml:space="preserve">о итогам исполнения бюджета субъекта Российской Федерации (местного бюджета) в 2022 году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w:t>
      </w:r>
      <w:r w:rsidR="007C70B8" w:rsidRPr="002617A4">
        <w:rPr>
          <w:rFonts w:ascii="Times New Roman" w:hAnsi="Times New Roman" w:cs="Times New Roman"/>
          <w:b/>
          <w:sz w:val="28"/>
          <w:szCs w:val="28"/>
        </w:rPr>
        <w:t>размер дефицита бюджета</w:t>
      </w:r>
      <w:r w:rsidR="007C70B8" w:rsidRPr="002617A4">
        <w:rPr>
          <w:rFonts w:ascii="Times New Roman" w:hAnsi="Times New Roman" w:cs="Times New Roman"/>
          <w:sz w:val="28"/>
          <w:szCs w:val="28"/>
        </w:rPr>
        <w:t xml:space="preserve"> субъекта Российской Федерации (местного бюджета) </w:t>
      </w:r>
      <w:r w:rsidR="007C70B8" w:rsidRPr="002617A4">
        <w:rPr>
          <w:rFonts w:ascii="Times New Roman" w:hAnsi="Times New Roman" w:cs="Times New Roman"/>
          <w:b/>
          <w:sz w:val="28"/>
          <w:szCs w:val="28"/>
        </w:rPr>
        <w:t xml:space="preserve">может быть превышен </w:t>
      </w:r>
      <w:r w:rsidR="007C70B8" w:rsidRPr="002617A4">
        <w:rPr>
          <w:rFonts w:ascii="Times New Roman" w:hAnsi="Times New Roman" w:cs="Times New Roman"/>
          <w:sz w:val="28"/>
          <w:szCs w:val="28"/>
          <w:u w:val="single"/>
        </w:rPr>
        <w:t>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w:t>
      </w:r>
      <w:proofErr w:type="gramEnd"/>
      <w:r w:rsidR="007C70B8" w:rsidRPr="002617A4">
        <w:rPr>
          <w:rFonts w:ascii="Times New Roman" w:hAnsi="Times New Roman" w:cs="Times New Roman"/>
          <w:sz w:val="28"/>
          <w:szCs w:val="28"/>
          <w:u w:val="single"/>
        </w:rPr>
        <w:t xml:space="preserve"> ситуации на развитие отраслей экономики.</w:t>
      </w:r>
    </w:p>
    <w:p w:rsidR="007C70B8" w:rsidRPr="002617A4" w:rsidRDefault="007C70B8">
      <w:pPr>
        <w:spacing w:after="1" w:line="220" w:lineRule="atLeast"/>
        <w:jc w:val="both"/>
        <w:rPr>
          <w:rFonts w:ascii="Times New Roman" w:hAnsi="Times New Roman" w:cs="Times New Roman"/>
          <w:sz w:val="28"/>
          <w:szCs w:val="28"/>
        </w:rPr>
      </w:pPr>
      <w:r w:rsidRPr="002617A4">
        <w:rPr>
          <w:rFonts w:ascii="Times New Roman" w:hAnsi="Times New Roman" w:cs="Times New Roman"/>
          <w:sz w:val="28"/>
          <w:szCs w:val="28"/>
        </w:rPr>
        <w:t xml:space="preserve">(часть 29 введена Федеральным </w:t>
      </w:r>
      <w:hyperlink r:id="rId20" w:history="1">
        <w:r w:rsidRPr="002617A4">
          <w:rPr>
            <w:rFonts w:ascii="Times New Roman" w:hAnsi="Times New Roman" w:cs="Times New Roman"/>
            <w:color w:val="0000FF"/>
            <w:sz w:val="28"/>
            <w:szCs w:val="28"/>
          </w:rPr>
          <w:t>законом</w:t>
        </w:r>
      </w:hyperlink>
      <w:r w:rsidRPr="002617A4">
        <w:rPr>
          <w:rFonts w:ascii="Times New Roman" w:hAnsi="Times New Roman" w:cs="Times New Roman"/>
          <w:sz w:val="28"/>
          <w:szCs w:val="28"/>
        </w:rPr>
        <w:t xml:space="preserve"> от 09.03.2022 </w:t>
      </w:r>
      <w:r w:rsidR="00DF2AF8" w:rsidRPr="002617A4">
        <w:rPr>
          <w:rFonts w:ascii="Times New Roman" w:hAnsi="Times New Roman" w:cs="Times New Roman"/>
          <w:sz w:val="28"/>
          <w:szCs w:val="28"/>
        </w:rPr>
        <w:t>№</w:t>
      </w:r>
      <w:r w:rsidRPr="002617A4">
        <w:rPr>
          <w:rFonts w:ascii="Times New Roman" w:hAnsi="Times New Roman" w:cs="Times New Roman"/>
          <w:sz w:val="28"/>
          <w:szCs w:val="28"/>
        </w:rPr>
        <w:t xml:space="preserve"> 53-ФЗ)</w:t>
      </w:r>
    </w:p>
    <w:p w:rsidR="0008762F" w:rsidRPr="002617A4" w:rsidRDefault="0008762F" w:rsidP="0008762F">
      <w:pPr>
        <w:spacing w:after="0" w:line="240" w:lineRule="auto"/>
        <w:ind w:firstLine="709"/>
        <w:jc w:val="center"/>
        <w:rPr>
          <w:rFonts w:ascii="Times New Roman" w:hAnsi="Times New Roman" w:cs="Times New Roman"/>
          <w:sz w:val="28"/>
          <w:szCs w:val="28"/>
        </w:rPr>
      </w:pPr>
    </w:p>
    <w:p w:rsidR="00A16D0D" w:rsidRPr="002617A4" w:rsidRDefault="0008762F" w:rsidP="0008762F">
      <w:pPr>
        <w:spacing w:after="0" w:line="240" w:lineRule="auto"/>
        <w:ind w:firstLine="709"/>
        <w:jc w:val="center"/>
        <w:rPr>
          <w:rFonts w:ascii="Times New Roman" w:hAnsi="Times New Roman" w:cs="Times New Roman"/>
          <w:b/>
          <w:sz w:val="28"/>
          <w:szCs w:val="28"/>
        </w:rPr>
      </w:pPr>
      <w:r w:rsidRPr="002617A4">
        <w:rPr>
          <w:rFonts w:ascii="Times New Roman" w:hAnsi="Times New Roman" w:cs="Times New Roman"/>
          <w:b/>
          <w:sz w:val="28"/>
          <w:szCs w:val="28"/>
        </w:rPr>
        <w:t>Федеральный закон от 26.03.2022 № 65-ФЗ "О внесении изменений в Бюджетный кодекс Российской Федерации"</w:t>
      </w:r>
    </w:p>
    <w:p w:rsidR="0008762F" w:rsidRPr="002617A4" w:rsidRDefault="0008762F" w:rsidP="0008762F">
      <w:pPr>
        <w:spacing w:after="0" w:line="240" w:lineRule="auto"/>
        <w:ind w:firstLine="709"/>
        <w:jc w:val="both"/>
        <w:rPr>
          <w:rFonts w:ascii="Times New Roman" w:hAnsi="Times New Roman" w:cs="Times New Roman"/>
          <w:sz w:val="28"/>
          <w:szCs w:val="28"/>
        </w:rPr>
      </w:pPr>
    </w:p>
    <w:p w:rsidR="0008762F" w:rsidRPr="002617A4" w:rsidRDefault="0008762F" w:rsidP="0008762F">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xml:space="preserve">Федеральным законом № 65-ФЗ от 26.03.2022 установлены единые для всех бюджетов бюджетной системы Российской Федерации подходы к учету обязательств по государственным (муниципальным) гарантиям. </w:t>
      </w:r>
    </w:p>
    <w:p w:rsidR="0008762F" w:rsidRPr="002617A4" w:rsidRDefault="0008762F" w:rsidP="0008762F">
      <w:pPr>
        <w:spacing w:after="0" w:line="240" w:lineRule="auto"/>
        <w:ind w:firstLine="709"/>
        <w:jc w:val="both"/>
        <w:rPr>
          <w:rFonts w:ascii="Times New Roman" w:hAnsi="Times New Roman" w:cs="Times New Roman"/>
          <w:b/>
          <w:sz w:val="28"/>
          <w:szCs w:val="28"/>
        </w:rPr>
      </w:pPr>
      <w:r w:rsidRPr="002617A4">
        <w:rPr>
          <w:rFonts w:ascii="Times New Roman" w:hAnsi="Times New Roman" w:cs="Times New Roman"/>
          <w:sz w:val="28"/>
          <w:szCs w:val="28"/>
        </w:rPr>
        <w:t xml:space="preserve">Федеральным законом предусмотрено, что в объем государственного долга субъекта Российской Федерации (муниципального долга) включается не предельная сумма ответственности гаранта (сумма гарантии), а сумма </w:t>
      </w:r>
      <w:r w:rsidRPr="002617A4">
        <w:rPr>
          <w:rFonts w:ascii="Times New Roman" w:hAnsi="Times New Roman" w:cs="Times New Roman"/>
          <w:b/>
          <w:sz w:val="28"/>
          <w:szCs w:val="28"/>
        </w:rPr>
        <w:t>фактически имеющихся у принципалов обяза</w:t>
      </w:r>
      <w:r w:rsidR="00A0254A" w:rsidRPr="002617A4">
        <w:rPr>
          <w:rFonts w:ascii="Times New Roman" w:hAnsi="Times New Roman" w:cs="Times New Roman"/>
          <w:b/>
          <w:sz w:val="28"/>
          <w:szCs w:val="28"/>
        </w:rPr>
        <w:t xml:space="preserve">тельств, обеспеченных гарантией </w:t>
      </w:r>
      <w:r w:rsidR="00A0254A" w:rsidRPr="002617A4">
        <w:rPr>
          <w:rFonts w:ascii="Times New Roman" w:hAnsi="Times New Roman" w:cs="Times New Roman"/>
          <w:sz w:val="28"/>
          <w:szCs w:val="28"/>
        </w:rPr>
        <w:t>(статьи 99, 100 БК РФ).</w:t>
      </w:r>
    </w:p>
    <w:p w:rsidR="0008762F" w:rsidRPr="002617A4" w:rsidRDefault="0008762F" w:rsidP="0008762F">
      <w:pPr>
        <w:spacing w:after="0" w:line="240" w:lineRule="auto"/>
        <w:ind w:firstLine="709"/>
        <w:jc w:val="both"/>
        <w:rPr>
          <w:rFonts w:ascii="Times New Roman" w:hAnsi="Times New Roman" w:cs="Times New Roman"/>
          <w:sz w:val="28"/>
          <w:szCs w:val="28"/>
        </w:rPr>
      </w:pPr>
      <w:proofErr w:type="gramStart"/>
      <w:r w:rsidRPr="002617A4">
        <w:rPr>
          <w:rFonts w:ascii="Times New Roman" w:hAnsi="Times New Roman" w:cs="Times New Roman"/>
          <w:sz w:val="28"/>
          <w:szCs w:val="28"/>
        </w:rPr>
        <w:t>Предлагаемые изменения направлены на обеспечение более корректной оценки объема государственного долга субъекта Российской Федерации (муниципального долга) и долговой устойчивости субъекта Российской Федерации (муниципального образования).</w:t>
      </w:r>
      <w:proofErr w:type="gramEnd"/>
    </w:p>
    <w:p w:rsidR="0008762F" w:rsidRPr="002617A4" w:rsidRDefault="00A0254A" w:rsidP="0008762F">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 xml:space="preserve">Указанные изменения </w:t>
      </w:r>
      <w:r w:rsidR="0008762F" w:rsidRPr="002617A4">
        <w:rPr>
          <w:rFonts w:ascii="Times New Roman" w:hAnsi="Times New Roman" w:cs="Times New Roman"/>
          <w:sz w:val="28"/>
          <w:szCs w:val="28"/>
        </w:rPr>
        <w:t>вступ</w:t>
      </w:r>
      <w:r w:rsidRPr="002617A4">
        <w:rPr>
          <w:rFonts w:ascii="Times New Roman" w:hAnsi="Times New Roman" w:cs="Times New Roman"/>
          <w:sz w:val="28"/>
          <w:szCs w:val="28"/>
        </w:rPr>
        <w:t>или</w:t>
      </w:r>
      <w:r w:rsidR="0008762F" w:rsidRPr="002617A4">
        <w:rPr>
          <w:rFonts w:ascii="Times New Roman" w:hAnsi="Times New Roman" w:cs="Times New Roman"/>
          <w:sz w:val="28"/>
          <w:szCs w:val="28"/>
        </w:rPr>
        <w:t xml:space="preserve"> в силу с 1 января 2022 года</w:t>
      </w:r>
      <w:r w:rsidR="00EA27C5" w:rsidRPr="002617A4">
        <w:rPr>
          <w:rFonts w:ascii="Times New Roman" w:hAnsi="Times New Roman" w:cs="Times New Roman"/>
          <w:sz w:val="28"/>
          <w:szCs w:val="28"/>
        </w:rPr>
        <w:t>.</w:t>
      </w:r>
    </w:p>
    <w:p w:rsidR="00EA27C5" w:rsidRPr="002617A4" w:rsidRDefault="00EA27C5" w:rsidP="0008762F">
      <w:pPr>
        <w:spacing w:after="0" w:line="240" w:lineRule="auto"/>
        <w:ind w:firstLine="709"/>
        <w:jc w:val="both"/>
        <w:rPr>
          <w:rFonts w:ascii="Times New Roman" w:hAnsi="Times New Roman" w:cs="Times New Roman"/>
          <w:sz w:val="28"/>
          <w:szCs w:val="28"/>
        </w:rPr>
      </w:pPr>
    </w:p>
    <w:p w:rsidR="00EA27C5" w:rsidRPr="002617A4" w:rsidRDefault="00EA27C5" w:rsidP="0008762F">
      <w:pPr>
        <w:spacing w:after="0" w:line="240" w:lineRule="auto"/>
        <w:ind w:firstLine="709"/>
        <w:jc w:val="both"/>
        <w:rPr>
          <w:rFonts w:ascii="Times New Roman" w:hAnsi="Times New Roman" w:cs="Times New Roman"/>
          <w:sz w:val="28"/>
          <w:szCs w:val="28"/>
        </w:rPr>
      </w:pPr>
    </w:p>
    <w:p w:rsidR="00F34733" w:rsidRPr="002617A4" w:rsidRDefault="00F34733" w:rsidP="00F34733">
      <w:pPr>
        <w:spacing w:after="0" w:line="240" w:lineRule="auto"/>
        <w:ind w:firstLine="709"/>
        <w:jc w:val="center"/>
        <w:rPr>
          <w:rFonts w:ascii="Times New Roman" w:hAnsi="Times New Roman" w:cs="Times New Roman"/>
          <w:b/>
          <w:sz w:val="28"/>
          <w:szCs w:val="28"/>
        </w:rPr>
      </w:pPr>
      <w:proofErr w:type="gramStart"/>
      <w:r w:rsidRPr="002617A4">
        <w:rPr>
          <w:rFonts w:ascii="Times New Roman" w:hAnsi="Times New Roman" w:cs="Times New Roman"/>
          <w:b/>
          <w:sz w:val="28"/>
          <w:szCs w:val="28"/>
        </w:rPr>
        <w:t xml:space="preserve">Федеральный закон от 14.03.2022 № 54-ФЗ "О внесении изменений в Бюджетный кодекс Российской Федерации и статью 10 Федерального </w:t>
      </w:r>
      <w:r w:rsidRPr="002617A4">
        <w:rPr>
          <w:rFonts w:ascii="Times New Roman" w:hAnsi="Times New Roman" w:cs="Times New Roman"/>
          <w:b/>
          <w:sz w:val="28"/>
          <w:szCs w:val="28"/>
        </w:rPr>
        <w:lastRenderedPageBreak/>
        <w:t>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и о приостановлении действия пункта 3 статьи 81 Бюджетного кодекса Российской Федерации"</w:t>
      </w:r>
      <w:proofErr w:type="gramEnd"/>
    </w:p>
    <w:p w:rsidR="00F34733" w:rsidRPr="002617A4" w:rsidRDefault="00F34733" w:rsidP="00F34733">
      <w:pPr>
        <w:spacing w:after="0" w:line="240" w:lineRule="auto"/>
        <w:ind w:firstLine="709"/>
        <w:jc w:val="center"/>
        <w:rPr>
          <w:rFonts w:ascii="Times New Roman" w:hAnsi="Times New Roman" w:cs="Times New Roman"/>
          <w:sz w:val="28"/>
          <w:szCs w:val="28"/>
        </w:rPr>
      </w:pPr>
    </w:p>
    <w:p w:rsidR="00F34733" w:rsidRPr="002617A4" w:rsidRDefault="00F34733" w:rsidP="00F34733">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b/>
          <w:sz w:val="28"/>
          <w:szCs w:val="28"/>
        </w:rPr>
        <w:t xml:space="preserve">Приостановлено до 1 января 2023 года </w:t>
      </w:r>
      <w:r w:rsidRPr="002617A4">
        <w:rPr>
          <w:rFonts w:ascii="Times New Roman" w:hAnsi="Times New Roman" w:cs="Times New Roman"/>
          <w:sz w:val="28"/>
          <w:szCs w:val="28"/>
        </w:rPr>
        <w:t>действие пункта 3 статьи 81 Бюджетного кодекса Российской Федерации  в части требования к размеру резервных фондов высших исполнительных органов государственной власти субъектов Российской Федерации (местных администраций).</w:t>
      </w:r>
    </w:p>
    <w:p w:rsidR="007945E3" w:rsidRPr="002617A4" w:rsidRDefault="007945E3" w:rsidP="007945E3">
      <w:pPr>
        <w:spacing w:after="0" w:line="240" w:lineRule="auto"/>
        <w:ind w:firstLine="709"/>
        <w:jc w:val="center"/>
        <w:rPr>
          <w:rFonts w:ascii="Times New Roman" w:eastAsia="Times New Roman" w:hAnsi="Times New Roman" w:cs="Times New Roman"/>
          <w:b/>
          <w:i/>
          <w:sz w:val="28"/>
          <w:szCs w:val="28"/>
          <w:lang w:eastAsia="ru-RU"/>
        </w:rPr>
      </w:pPr>
      <w:r w:rsidRPr="002617A4">
        <w:rPr>
          <w:rFonts w:ascii="Times New Roman" w:eastAsia="Times New Roman" w:hAnsi="Times New Roman" w:cs="Times New Roman"/>
          <w:b/>
          <w:i/>
          <w:sz w:val="28"/>
          <w:szCs w:val="28"/>
          <w:lang w:eastAsia="ru-RU"/>
        </w:rPr>
        <w:t>СЛАЙД 10</w:t>
      </w:r>
    </w:p>
    <w:p w:rsidR="00F34733" w:rsidRPr="002617A4" w:rsidRDefault="00F34733" w:rsidP="00F34733">
      <w:pPr>
        <w:spacing w:after="0" w:line="240" w:lineRule="auto"/>
        <w:ind w:firstLine="709"/>
        <w:jc w:val="both"/>
        <w:rPr>
          <w:rFonts w:ascii="Times New Roman" w:hAnsi="Times New Roman" w:cs="Times New Roman"/>
          <w:i/>
          <w:sz w:val="28"/>
          <w:szCs w:val="28"/>
        </w:rPr>
      </w:pPr>
      <w:r w:rsidRPr="002617A4">
        <w:rPr>
          <w:rFonts w:ascii="Times New Roman" w:hAnsi="Times New Roman" w:cs="Times New Roman"/>
          <w:i/>
          <w:sz w:val="28"/>
          <w:szCs w:val="28"/>
        </w:rPr>
        <w:t>Статья 81. Резервные фонды исполнительных органов государственной власти (местных администраций)</w:t>
      </w:r>
    </w:p>
    <w:p w:rsidR="00F34733" w:rsidRPr="002617A4" w:rsidRDefault="00F34733" w:rsidP="00F34733">
      <w:pPr>
        <w:spacing w:after="0" w:line="240" w:lineRule="auto"/>
        <w:ind w:firstLine="709"/>
        <w:jc w:val="both"/>
        <w:rPr>
          <w:rFonts w:ascii="Times New Roman" w:hAnsi="Times New Roman" w:cs="Times New Roman"/>
          <w:i/>
          <w:sz w:val="28"/>
          <w:szCs w:val="28"/>
        </w:rPr>
      </w:pPr>
      <w:r w:rsidRPr="002617A4">
        <w:rPr>
          <w:rFonts w:ascii="Times New Roman" w:hAnsi="Times New Roman" w:cs="Times New Roman"/>
          <w:i/>
          <w:sz w:val="28"/>
          <w:szCs w:val="28"/>
        </w:rP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772AEC" w:rsidRPr="002617A4" w:rsidRDefault="00772AEC" w:rsidP="00F34733">
      <w:pPr>
        <w:spacing w:after="0" w:line="240" w:lineRule="auto"/>
        <w:ind w:firstLine="709"/>
        <w:jc w:val="both"/>
        <w:rPr>
          <w:rFonts w:ascii="Times New Roman" w:hAnsi="Times New Roman" w:cs="Times New Roman"/>
          <w:sz w:val="28"/>
          <w:szCs w:val="28"/>
        </w:rPr>
      </w:pPr>
    </w:p>
    <w:p w:rsidR="00772AEC" w:rsidRPr="002617A4" w:rsidRDefault="00772AEC" w:rsidP="00772AEC">
      <w:pPr>
        <w:spacing w:after="0" w:line="240" w:lineRule="auto"/>
        <w:ind w:firstLine="709"/>
        <w:jc w:val="both"/>
        <w:rPr>
          <w:rFonts w:ascii="Times New Roman" w:hAnsi="Times New Roman" w:cs="Times New Roman"/>
          <w:b/>
          <w:sz w:val="28"/>
          <w:szCs w:val="28"/>
        </w:rPr>
      </w:pPr>
      <w:r w:rsidRPr="002617A4">
        <w:rPr>
          <w:rFonts w:ascii="Times New Roman" w:hAnsi="Times New Roman" w:cs="Times New Roman"/>
          <w:b/>
          <w:sz w:val="28"/>
          <w:szCs w:val="28"/>
        </w:rPr>
        <w:t>27.04.2022</w:t>
      </w:r>
      <w:r w:rsidRPr="002617A4">
        <w:rPr>
          <w:rFonts w:ascii="Times New Roman" w:hAnsi="Times New Roman" w:cs="Times New Roman"/>
          <w:sz w:val="28"/>
          <w:szCs w:val="28"/>
        </w:rPr>
        <w:t xml:space="preserve"> вступил в силу </w:t>
      </w:r>
      <w:r w:rsidRPr="002617A4">
        <w:rPr>
          <w:rFonts w:ascii="Times New Roman" w:hAnsi="Times New Roman" w:cs="Times New Roman"/>
          <w:b/>
          <w:sz w:val="28"/>
          <w:szCs w:val="28"/>
        </w:rPr>
        <w:t>Федеральный закон от 16.04.2022 № 101-ФЗ "О внесении изменений в статью 179.4 Бюджетного кодекса Российской Федерации".</w:t>
      </w:r>
    </w:p>
    <w:p w:rsidR="0054128F" w:rsidRPr="002617A4" w:rsidRDefault="0054128F" w:rsidP="00772AEC">
      <w:pPr>
        <w:spacing w:after="0" w:line="240" w:lineRule="auto"/>
        <w:ind w:firstLine="709"/>
        <w:jc w:val="both"/>
        <w:rPr>
          <w:rFonts w:ascii="Times New Roman" w:hAnsi="Times New Roman" w:cs="Times New Roman"/>
          <w:b/>
          <w:sz w:val="28"/>
          <w:szCs w:val="28"/>
        </w:rPr>
      </w:pPr>
    </w:p>
    <w:p w:rsidR="000345B3" w:rsidRPr="002617A4" w:rsidRDefault="0054128F" w:rsidP="000345B3">
      <w:pPr>
        <w:spacing w:after="0" w:line="240" w:lineRule="auto"/>
        <w:ind w:firstLine="709"/>
        <w:jc w:val="both"/>
        <w:rPr>
          <w:rFonts w:ascii="Times New Roman" w:hAnsi="Times New Roman" w:cs="Times New Roman"/>
          <w:sz w:val="28"/>
          <w:szCs w:val="28"/>
        </w:rPr>
      </w:pPr>
      <w:proofErr w:type="gramStart"/>
      <w:r w:rsidRPr="002617A4">
        <w:rPr>
          <w:rFonts w:ascii="Times New Roman" w:hAnsi="Times New Roman" w:cs="Times New Roman"/>
          <w:sz w:val="28"/>
          <w:szCs w:val="28"/>
        </w:rPr>
        <w:t xml:space="preserve">Статья 179.4 "Дорожные фонды" дополнена </w:t>
      </w:r>
      <w:r w:rsidR="000345B3" w:rsidRPr="002617A4">
        <w:rPr>
          <w:rFonts w:ascii="Times New Roman" w:hAnsi="Times New Roman" w:cs="Times New Roman"/>
          <w:sz w:val="28"/>
          <w:szCs w:val="28"/>
        </w:rPr>
        <w:t xml:space="preserve">новыми положениями, согласно которым бюджетные ассигнования дорожных фондов субъектов Российской Федерации и муниципальных дорожных фондов могут направляться на финансовое обеспечение мероприятий по </w:t>
      </w:r>
      <w:r w:rsidRPr="002617A4">
        <w:rPr>
          <w:rFonts w:ascii="Times New Roman" w:hAnsi="Times New Roman" w:cs="Times New Roman"/>
          <w:sz w:val="28"/>
          <w:szCs w:val="28"/>
        </w:rPr>
        <w:t>реконструкци</w:t>
      </w:r>
      <w:r w:rsidR="000345B3" w:rsidRPr="002617A4">
        <w:rPr>
          <w:rFonts w:ascii="Times New Roman" w:hAnsi="Times New Roman" w:cs="Times New Roman"/>
          <w:sz w:val="28"/>
          <w:szCs w:val="28"/>
        </w:rPr>
        <w:t>и</w:t>
      </w:r>
      <w:r w:rsidRPr="002617A4">
        <w:rPr>
          <w:rFonts w:ascii="Times New Roman" w:hAnsi="Times New Roman" w:cs="Times New Roman"/>
          <w:sz w:val="28"/>
          <w:szCs w:val="28"/>
        </w:rPr>
        <w:t>, капитальн</w:t>
      </w:r>
      <w:r w:rsidR="000345B3" w:rsidRPr="002617A4">
        <w:rPr>
          <w:rFonts w:ascii="Times New Roman" w:hAnsi="Times New Roman" w:cs="Times New Roman"/>
          <w:sz w:val="28"/>
          <w:szCs w:val="28"/>
        </w:rPr>
        <w:t>ому</w:t>
      </w:r>
      <w:r w:rsidRPr="002617A4">
        <w:rPr>
          <w:rFonts w:ascii="Times New Roman" w:hAnsi="Times New Roman" w:cs="Times New Roman"/>
          <w:sz w:val="28"/>
          <w:szCs w:val="28"/>
        </w:rPr>
        <w:t xml:space="preserve"> ремонт</w:t>
      </w:r>
      <w:r w:rsidR="000345B3" w:rsidRPr="002617A4">
        <w:rPr>
          <w:rFonts w:ascii="Times New Roman" w:hAnsi="Times New Roman" w:cs="Times New Roman"/>
          <w:sz w:val="28"/>
          <w:szCs w:val="28"/>
        </w:rPr>
        <w:t>у</w:t>
      </w:r>
      <w:r w:rsidRPr="002617A4">
        <w:rPr>
          <w:rFonts w:ascii="Times New Roman" w:hAnsi="Times New Roman" w:cs="Times New Roman"/>
          <w:sz w:val="28"/>
          <w:szCs w:val="28"/>
        </w:rPr>
        <w:t xml:space="preserve"> и ремонт</w:t>
      </w:r>
      <w:r w:rsidR="000345B3" w:rsidRPr="002617A4">
        <w:rPr>
          <w:rFonts w:ascii="Times New Roman" w:hAnsi="Times New Roman" w:cs="Times New Roman"/>
          <w:sz w:val="28"/>
          <w:szCs w:val="28"/>
        </w:rPr>
        <w:t>у</w:t>
      </w:r>
      <w:r w:rsidRPr="002617A4">
        <w:rPr>
          <w:rFonts w:ascii="Times New Roman" w:hAnsi="Times New Roman" w:cs="Times New Roman"/>
          <w:sz w:val="28"/>
          <w:szCs w:val="28"/>
        </w:rPr>
        <w:t xml:space="preserve">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w:t>
      </w:r>
      <w:proofErr w:type="gramEnd"/>
      <w:r w:rsidRPr="002617A4">
        <w:rPr>
          <w:rFonts w:ascii="Times New Roman" w:hAnsi="Times New Roman" w:cs="Times New Roman"/>
          <w:sz w:val="28"/>
          <w:szCs w:val="28"/>
        </w:rPr>
        <w:t xml:space="preserve"> дорог общего пользования регионального или межмуниципального значения и (или) строительству (реконструкции), капит</w:t>
      </w:r>
      <w:r w:rsidR="000125A2" w:rsidRPr="002617A4">
        <w:rPr>
          <w:rFonts w:ascii="Times New Roman" w:hAnsi="Times New Roman" w:cs="Times New Roman"/>
          <w:sz w:val="28"/>
          <w:szCs w:val="28"/>
        </w:rPr>
        <w:t>альному ремонту и ремонту дорог.</w:t>
      </w:r>
      <w:r w:rsidRPr="002617A4">
        <w:rPr>
          <w:rFonts w:ascii="Times New Roman" w:hAnsi="Times New Roman" w:cs="Times New Roman"/>
          <w:sz w:val="28"/>
          <w:szCs w:val="28"/>
        </w:rPr>
        <w:t xml:space="preserve"> </w:t>
      </w:r>
    </w:p>
    <w:p w:rsidR="0054128F" w:rsidRPr="002617A4" w:rsidRDefault="000125A2" w:rsidP="000345B3">
      <w:pPr>
        <w:spacing w:after="0" w:line="240" w:lineRule="auto"/>
        <w:ind w:firstLine="709"/>
        <w:jc w:val="both"/>
        <w:rPr>
          <w:rFonts w:ascii="Times New Roman" w:hAnsi="Times New Roman" w:cs="Times New Roman"/>
          <w:sz w:val="28"/>
          <w:szCs w:val="28"/>
        </w:rPr>
      </w:pPr>
      <w:r w:rsidRPr="002617A4">
        <w:rPr>
          <w:rFonts w:ascii="Times New Roman" w:hAnsi="Times New Roman" w:cs="Times New Roman"/>
          <w:sz w:val="28"/>
          <w:szCs w:val="28"/>
        </w:rPr>
        <w:t>Кроме того местным бюджетам из бюджетов субъектов Российской Федерации на указанные цели могут направляться субсидии.</w:t>
      </w:r>
      <w:r w:rsidR="0054128F" w:rsidRPr="002617A4">
        <w:rPr>
          <w:rFonts w:ascii="Times New Roman" w:hAnsi="Times New Roman" w:cs="Times New Roman"/>
          <w:sz w:val="28"/>
          <w:szCs w:val="28"/>
        </w:rPr>
        <w:t xml:space="preserve"> </w:t>
      </w:r>
    </w:p>
    <w:p w:rsidR="00895DB8" w:rsidRPr="002617A4" w:rsidRDefault="00895DB8" w:rsidP="00895DB8">
      <w:pPr>
        <w:spacing w:after="0" w:line="240" w:lineRule="auto"/>
        <w:ind w:firstLine="709"/>
        <w:jc w:val="center"/>
        <w:rPr>
          <w:rFonts w:ascii="Times New Roman" w:eastAsia="Times New Roman" w:hAnsi="Times New Roman" w:cs="Times New Roman"/>
          <w:b/>
          <w:i/>
          <w:sz w:val="28"/>
          <w:szCs w:val="28"/>
          <w:lang w:eastAsia="ru-RU"/>
        </w:rPr>
      </w:pPr>
      <w:r w:rsidRPr="002617A4">
        <w:rPr>
          <w:rFonts w:ascii="Times New Roman" w:eastAsia="Times New Roman" w:hAnsi="Times New Roman" w:cs="Times New Roman"/>
          <w:b/>
          <w:i/>
          <w:sz w:val="28"/>
          <w:szCs w:val="28"/>
          <w:lang w:eastAsia="ru-RU"/>
        </w:rPr>
        <w:t>СЛАЙД 11</w:t>
      </w:r>
    </w:p>
    <w:p w:rsidR="00772AEC" w:rsidRPr="002617A4" w:rsidRDefault="00772AEC" w:rsidP="00772AEC">
      <w:pPr>
        <w:spacing w:after="0" w:line="240" w:lineRule="auto"/>
        <w:ind w:firstLine="709"/>
        <w:jc w:val="both"/>
        <w:rPr>
          <w:rFonts w:ascii="Times New Roman" w:hAnsi="Times New Roman" w:cs="Times New Roman"/>
          <w:i/>
          <w:sz w:val="28"/>
          <w:szCs w:val="28"/>
        </w:rPr>
      </w:pPr>
      <w:r w:rsidRPr="002617A4">
        <w:rPr>
          <w:rFonts w:ascii="Times New Roman" w:hAnsi="Times New Roman" w:cs="Times New Roman"/>
          <w:i/>
          <w:sz w:val="28"/>
          <w:szCs w:val="28"/>
        </w:rPr>
        <w:t xml:space="preserve">"4.3. </w:t>
      </w:r>
      <w:proofErr w:type="gramStart"/>
      <w:r w:rsidRPr="002617A4">
        <w:rPr>
          <w:rFonts w:ascii="Times New Roman" w:hAnsi="Times New Roman" w:cs="Times New Roman"/>
          <w:i/>
          <w:sz w:val="28"/>
          <w:szCs w:val="28"/>
        </w:rPr>
        <w:t>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w:t>
      </w:r>
      <w:proofErr w:type="gramEnd"/>
      <w:r w:rsidRPr="002617A4">
        <w:rPr>
          <w:rFonts w:ascii="Times New Roman" w:hAnsi="Times New Roman" w:cs="Times New Roman"/>
          <w:i/>
          <w:sz w:val="28"/>
          <w:szCs w:val="28"/>
        </w:rPr>
        <w:t xml:space="preserve"> </w:t>
      </w:r>
      <w:r w:rsidRPr="002617A4">
        <w:rPr>
          <w:rFonts w:ascii="Times New Roman" w:hAnsi="Times New Roman" w:cs="Times New Roman"/>
          <w:i/>
          <w:sz w:val="28"/>
          <w:szCs w:val="28"/>
        </w:rPr>
        <w:lastRenderedPageBreak/>
        <w:t>также на предоставление местным бюджетам из бюджетов субъектов Российской Федерации межбюджетных трансфертов в форме субсидий на цели, указанные в абзаце седьмом пункта</w:t>
      </w:r>
      <w:r w:rsidR="00866E46" w:rsidRPr="002617A4">
        <w:rPr>
          <w:rFonts w:ascii="Times New Roman" w:hAnsi="Times New Roman" w:cs="Times New Roman"/>
          <w:i/>
          <w:sz w:val="28"/>
          <w:szCs w:val="28"/>
        </w:rPr>
        <w:t xml:space="preserve"> 5 настоящей статьи</w:t>
      </w:r>
      <w:proofErr w:type="gramStart"/>
      <w:r w:rsidR="00866E46" w:rsidRPr="002617A4">
        <w:rPr>
          <w:rFonts w:ascii="Times New Roman" w:hAnsi="Times New Roman" w:cs="Times New Roman"/>
          <w:i/>
          <w:sz w:val="28"/>
          <w:szCs w:val="28"/>
        </w:rPr>
        <w:t>."</w:t>
      </w:r>
      <w:proofErr w:type="gramEnd"/>
    </w:p>
    <w:p w:rsidR="00895DB8" w:rsidRPr="002617A4" w:rsidRDefault="00895DB8" w:rsidP="00895DB8">
      <w:pPr>
        <w:spacing w:after="0" w:line="240" w:lineRule="auto"/>
        <w:ind w:firstLine="709"/>
        <w:jc w:val="center"/>
        <w:rPr>
          <w:rFonts w:ascii="Times New Roman" w:eastAsia="Times New Roman" w:hAnsi="Times New Roman" w:cs="Times New Roman"/>
          <w:i/>
          <w:sz w:val="28"/>
          <w:szCs w:val="28"/>
          <w:lang w:eastAsia="ru-RU"/>
        </w:rPr>
      </w:pPr>
      <w:r w:rsidRPr="002617A4">
        <w:rPr>
          <w:rFonts w:ascii="Times New Roman" w:eastAsia="Times New Roman" w:hAnsi="Times New Roman" w:cs="Times New Roman"/>
          <w:i/>
          <w:sz w:val="28"/>
          <w:szCs w:val="28"/>
          <w:lang w:eastAsia="ru-RU"/>
        </w:rPr>
        <w:t>СЛАЙД 12</w:t>
      </w:r>
    </w:p>
    <w:p w:rsidR="00772AEC" w:rsidRDefault="000345B3" w:rsidP="00772AEC">
      <w:pPr>
        <w:spacing w:after="0" w:line="240" w:lineRule="auto"/>
        <w:ind w:firstLine="709"/>
        <w:jc w:val="both"/>
        <w:rPr>
          <w:rFonts w:ascii="Times New Roman" w:hAnsi="Times New Roman" w:cs="Times New Roman"/>
          <w:i/>
          <w:sz w:val="28"/>
          <w:szCs w:val="28"/>
        </w:rPr>
      </w:pPr>
      <w:proofErr w:type="gramStart"/>
      <w:r w:rsidRPr="002617A4">
        <w:rPr>
          <w:rFonts w:ascii="Times New Roman" w:hAnsi="Times New Roman" w:cs="Times New Roman"/>
          <w:i/>
          <w:sz w:val="28"/>
          <w:szCs w:val="28"/>
        </w:rPr>
        <w:t xml:space="preserve">п. 5 новый абзац </w:t>
      </w:r>
      <w:r w:rsidR="000125A2" w:rsidRPr="002617A4">
        <w:rPr>
          <w:rFonts w:ascii="Times New Roman" w:hAnsi="Times New Roman" w:cs="Times New Roman"/>
          <w:i/>
          <w:sz w:val="28"/>
          <w:szCs w:val="28"/>
        </w:rPr>
        <w:t xml:space="preserve">седьмой </w:t>
      </w:r>
      <w:r w:rsidR="00772AEC" w:rsidRPr="002617A4">
        <w:rPr>
          <w:rFonts w:ascii="Times New Roman" w:hAnsi="Times New Roman" w:cs="Times New Roman"/>
          <w:i/>
          <w:sz w:val="28"/>
          <w:szCs w:val="28"/>
        </w:rPr>
        <w:t>"Бюджетные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w:t>
      </w:r>
      <w:r w:rsidRPr="002617A4">
        <w:rPr>
          <w:rFonts w:ascii="Times New Roman" w:hAnsi="Times New Roman" w:cs="Times New Roman"/>
          <w:i/>
          <w:sz w:val="28"/>
          <w:szCs w:val="28"/>
        </w:rPr>
        <w:t>ьному ремонту и ремонту дорог."</w:t>
      </w:r>
      <w:proofErr w:type="gramEnd"/>
    </w:p>
    <w:p w:rsidR="00D06B27" w:rsidRPr="002617A4" w:rsidRDefault="00D06B27" w:rsidP="00772AEC">
      <w:pPr>
        <w:spacing w:after="0" w:line="240" w:lineRule="auto"/>
        <w:ind w:firstLine="709"/>
        <w:jc w:val="both"/>
        <w:rPr>
          <w:rFonts w:ascii="Times New Roman" w:hAnsi="Times New Roman" w:cs="Times New Roman"/>
          <w:i/>
          <w:sz w:val="28"/>
          <w:szCs w:val="28"/>
        </w:rPr>
      </w:pPr>
      <w:bookmarkStart w:id="1" w:name="_GoBack"/>
      <w:bookmarkEnd w:id="1"/>
    </w:p>
    <w:sectPr w:rsidR="00D06B27" w:rsidRPr="002617A4" w:rsidSect="001A6CE8">
      <w:headerReference w:type="default" r:id="rId21"/>
      <w:footerReference w:type="default" r:id="rId22"/>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343" w:rsidRDefault="00D11343" w:rsidP="00E722C0">
      <w:pPr>
        <w:spacing w:after="0" w:line="240" w:lineRule="auto"/>
      </w:pPr>
      <w:r>
        <w:separator/>
      </w:r>
    </w:p>
  </w:endnote>
  <w:endnote w:type="continuationSeparator" w:id="0">
    <w:p w:rsidR="00D11343" w:rsidRDefault="00D11343" w:rsidP="00E7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343" w:rsidRPr="000A6B93" w:rsidRDefault="00D11343">
    <w:pPr>
      <w:pStyle w:val="a5"/>
      <w:rPr>
        <w:rFonts w:ascii="Calibri" w:eastAsia="Calibri" w:hAnsi="Calibri" w:cs="Times New Roman"/>
        <w:sz w:val="14"/>
        <w:szCs w:val="14"/>
      </w:rPr>
    </w:pPr>
    <w:r w:rsidRPr="00E722C0">
      <w:rPr>
        <w:rFonts w:ascii="Calibri" w:eastAsia="Calibri" w:hAnsi="Calibri" w:cs="Times New Roman"/>
        <w:sz w:val="14"/>
        <w:szCs w:val="14"/>
      </w:rPr>
      <w:fldChar w:fldCharType="begin"/>
    </w:r>
    <w:r w:rsidRPr="000A6B93">
      <w:rPr>
        <w:rFonts w:ascii="Calibri" w:eastAsia="Calibri" w:hAnsi="Calibri" w:cs="Times New Roman"/>
        <w:sz w:val="14"/>
        <w:szCs w:val="14"/>
      </w:rPr>
      <w:instrText xml:space="preserve"> </w:instrText>
    </w:r>
    <w:r w:rsidRPr="00E722C0">
      <w:rPr>
        <w:rFonts w:ascii="Calibri" w:eastAsia="Calibri" w:hAnsi="Calibri" w:cs="Times New Roman"/>
        <w:sz w:val="14"/>
        <w:szCs w:val="14"/>
        <w:lang w:val="en-US"/>
      </w:rPr>
      <w:instrText>FILENAME</w:instrText>
    </w:r>
    <w:r w:rsidRPr="000A6B93">
      <w:rPr>
        <w:rFonts w:ascii="Calibri" w:eastAsia="Calibri" w:hAnsi="Calibri" w:cs="Times New Roman"/>
        <w:sz w:val="14"/>
        <w:szCs w:val="14"/>
      </w:rPr>
      <w:instrText xml:space="preserve"> \</w:instrText>
    </w:r>
    <w:r w:rsidRPr="00E722C0">
      <w:rPr>
        <w:rFonts w:ascii="Calibri" w:eastAsia="Calibri" w:hAnsi="Calibri" w:cs="Times New Roman"/>
        <w:sz w:val="14"/>
        <w:szCs w:val="14"/>
        <w:lang w:val="en-US"/>
      </w:rPr>
      <w:instrText>p</w:instrText>
    </w:r>
    <w:r w:rsidRPr="000A6B93">
      <w:rPr>
        <w:rFonts w:ascii="Calibri" w:eastAsia="Calibri" w:hAnsi="Calibri" w:cs="Times New Roman"/>
        <w:sz w:val="14"/>
        <w:szCs w:val="14"/>
      </w:rPr>
      <w:instrText xml:space="preserve"> </w:instrText>
    </w:r>
    <w:r w:rsidRPr="00E722C0">
      <w:rPr>
        <w:rFonts w:ascii="Calibri" w:eastAsia="Calibri" w:hAnsi="Calibri" w:cs="Times New Roman"/>
        <w:sz w:val="14"/>
        <w:szCs w:val="14"/>
      </w:rPr>
      <w:fldChar w:fldCharType="separate"/>
    </w:r>
    <w:r>
      <w:rPr>
        <w:rFonts w:ascii="Calibri" w:eastAsia="Calibri" w:hAnsi="Calibri" w:cs="Times New Roman"/>
        <w:noProof/>
        <w:sz w:val="14"/>
        <w:szCs w:val="14"/>
        <w:lang w:val="en-US"/>
      </w:rPr>
      <w:t>K</w:t>
    </w:r>
    <w:r w:rsidRPr="000E51EA">
      <w:rPr>
        <w:rFonts w:ascii="Calibri" w:eastAsia="Calibri" w:hAnsi="Calibri" w:cs="Times New Roman"/>
        <w:noProof/>
        <w:sz w:val="14"/>
        <w:szCs w:val="14"/>
      </w:rPr>
      <w:t>:\Сектор правовой и кадровой работы\Медведева\Доклады\2022\Для Семинара 29.04.2022\Доклады\Изм. в БК РФ\Доклад.</w:t>
    </w:r>
    <w:r>
      <w:rPr>
        <w:rFonts w:ascii="Calibri" w:eastAsia="Calibri" w:hAnsi="Calibri" w:cs="Times New Roman"/>
        <w:noProof/>
        <w:sz w:val="14"/>
        <w:szCs w:val="14"/>
        <w:lang w:val="en-US"/>
      </w:rPr>
      <w:t>docx</w:t>
    </w:r>
    <w:r w:rsidRPr="00E722C0">
      <w:rPr>
        <w:rFonts w:ascii="Calibri" w:eastAsia="Calibri" w:hAnsi="Calibri" w:cs="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343" w:rsidRDefault="00D11343" w:rsidP="00E722C0">
      <w:pPr>
        <w:spacing w:after="0" w:line="240" w:lineRule="auto"/>
      </w:pPr>
      <w:r>
        <w:separator/>
      </w:r>
    </w:p>
  </w:footnote>
  <w:footnote w:type="continuationSeparator" w:id="0">
    <w:p w:rsidR="00D11343" w:rsidRDefault="00D11343" w:rsidP="00E72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075019"/>
      <w:docPartObj>
        <w:docPartGallery w:val="Page Numbers (Top of Page)"/>
        <w:docPartUnique/>
      </w:docPartObj>
    </w:sdtPr>
    <w:sdtContent>
      <w:p w:rsidR="00D11343" w:rsidRDefault="00D11343">
        <w:pPr>
          <w:pStyle w:val="a3"/>
          <w:jc w:val="center"/>
        </w:pPr>
        <w:r>
          <w:fldChar w:fldCharType="begin"/>
        </w:r>
        <w:r>
          <w:instrText>PAGE   \* MERGEFORMAT</w:instrText>
        </w:r>
        <w:r>
          <w:fldChar w:fldCharType="separate"/>
        </w:r>
        <w:r w:rsidR="00D06B27">
          <w:rPr>
            <w:noProof/>
          </w:rPr>
          <w:t>12</w:t>
        </w:r>
        <w:r>
          <w:fldChar w:fldCharType="end"/>
        </w:r>
      </w:p>
    </w:sdtContent>
  </w:sdt>
  <w:p w:rsidR="00D11343" w:rsidRDefault="00D113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D8"/>
    <w:rsid w:val="0000023A"/>
    <w:rsid w:val="00001321"/>
    <w:rsid w:val="000125A2"/>
    <w:rsid w:val="000345A2"/>
    <w:rsid w:val="000345B3"/>
    <w:rsid w:val="00041AED"/>
    <w:rsid w:val="0006237D"/>
    <w:rsid w:val="0008762F"/>
    <w:rsid w:val="000A6B93"/>
    <w:rsid w:val="000C2E1C"/>
    <w:rsid w:val="000C6108"/>
    <w:rsid w:val="000C61BF"/>
    <w:rsid w:val="000E3118"/>
    <w:rsid w:val="000E51EA"/>
    <w:rsid w:val="000E688F"/>
    <w:rsid w:val="00123679"/>
    <w:rsid w:val="00130D7F"/>
    <w:rsid w:val="0014162C"/>
    <w:rsid w:val="0017598D"/>
    <w:rsid w:val="00182210"/>
    <w:rsid w:val="001A6CE8"/>
    <w:rsid w:val="001B00BF"/>
    <w:rsid w:val="001B4A4E"/>
    <w:rsid w:val="001C7A3D"/>
    <w:rsid w:val="002165E6"/>
    <w:rsid w:val="002617A4"/>
    <w:rsid w:val="002741C4"/>
    <w:rsid w:val="002965A2"/>
    <w:rsid w:val="00326A38"/>
    <w:rsid w:val="0035325E"/>
    <w:rsid w:val="00357256"/>
    <w:rsid w:val="00362DE2"/>
    <w:rsid w:val="003653E7"/>
    <w:rsid w:val="0039658D"/>
    <w:rsid w:val="003B071A"/>
    <w:rsid w:val="003B7DA0"/>
    <w:rsid w:val="003D272B"/>
    <w:rsid w:val="003F7106"/>
    <w:rsid w:val="00412BC4"/>
    <w:rsid w:val="00413874"/>
    <w:rsid w:val="00425530"/>
    <w:rsid w:val="004325EC"/>
    <w:rsid w:val="0046601D"/>
    <w:rsid w:val="00483272"/>
    <w:rsid w:val="004A291E"/>
    <w:rsid w:val="004D5148"/>
    <w:rsid w:val="004E1F72"/>
    <w:rsid w:val="0054128F"/>
    <w:rsid w:val="0054744E"/>
    <w:rsid w:val="0059639B"/>
    <w:rsid w:val="005972AA"/>
    <w:rsid w:val="005A7FF7"/>
    <w:rsid w:val="005B52C5"/>
    <w:rsid w:val="005D6091"/>
    <w:rsid w:val="00607B39"/>
    <w:rsid w:val="00610940"/>
    <w:rsid w:val="006116E3"/>
    <w:rsid w:val="0062636C"/>
    <w:rsid w:val="00672174"/>
    <w:rsid w:val="00674907"/>
    <w:rsid w:val="006755AA"/>
    <w:rsid w:val="00692256"/>
    <w:rsid w:val="006B790A"/>
    <w:rsid w:val="006B7E14"/>
    <w:rsid w:val="006C45A3"/>
    <w:rsid w:val="006E091A"/>
    <w:rsid w:val="006F2954"/>
    <w:rsid w:val="007306A8"/>
    <w:rsid w:val="0075299A"/>
    <w:rsid w:val="00772AEC"/>
    <w:rsid w:val="00775D96"/>
    <w:rsid w:val="007945E3"/>
    <w:rsid w:val="007A34C4"/>
    <w:rsid w:val="007A375E"/>
    <w:rsid w:val="007B7175"/>
    <w:rsid w:val="007C70B8"/>
    <w:rsid w:val="00814454"/>
    <w:rsid w:val="00836EB2"/>
    <w:rsid w:val="00866E46"/>
    <w:rsid w:val="00875F62"/>
    <w:rsid w:val="008839C2"/>
    <w:rsid w:val="0089057B"/>
    <w:rsid w:val="008934D0"/>
    <w:rsid w:val="00895DB8"/>
    <w:rsid w:val="008F3674"/>
    <w:rsid w:val="009658FA"/>
    <w:rsid w:val="009A6E66"/>
    <w:rsid w:val="009B3DA5"/>
    <w:rsid w:val="00A0254A"/>
    <w:rsid w:val="00A16D0D"/>
    <w:rsid w:val="00AC3CB7"/>
    <w:rsid w:val="00AF726C"/>
    <w:rsid w:val="00B341E8"/>
    <w:rsid w:val="00B53990"/>
    <w:rsid w:val="00B72B45"/>
    <w:rsid w:val="00B76837"/>
    <w:rsid w:val="00B9154A"/>
    <w:rsid w:val="00BA0C5E"/>
    <w:rsid w:val="00BA7ABD"/>
    <w:rsid w:val="00BB05BA"/>
    <w:rsid w:val="00BB479D"/>
    <w:rsid w:val="00BC1B79"/>
    <w:rsid w:val="00BE2487"/>
    <w:rsid w:val="00C11F3A"/>
    <w:rsid w:val="00C13953"/>
    <w:rsid w:val="00C47EF3"/>
    <w:rsid w:val="00C76761"/>
    <w:rsid w:val="00C800C8"/>
    <w:rsid w:val="00C84AA1"/>
    <w:rsid w:val="00C855B3"/>
    <w:rsid w:val="00CA1A05"/>
    <w:rsid w:val="00CB2162"/>
    <w:rsid w:val="00CB3221"/>
    <w:rsid w:val="00CB35D8"/>
    <w:rsid w:val="00CC2A2F"/>
    <w:rsid w:val="00CE590C"/>
    <w:rsid w:val="00CF65D5"/>
    <w:rsid w:val="00D05157"/>
    <w:rsid w:val="00D06B27"/>
    <w:rsid w:val="00D11343"/>
    <w:rsid w:val="00D13FD2"/>
    <w:rsid w:val="00DA5793"/>
    <w:rsid w:val="00DC5224"/>
    <w:rsid w:val="00DD4D1B"/>
    <w:rsid w:val="00DE34F0"/>
    <w:rsid w:val="00DF0F63"/>
    <w:rsid w:val="00DF2AF8"/>
    <w:rsid w:val="00E15135"/>
    <w:rsid w:val="00E5753E"/>
    <w:rsid w:val="00E722C0"/>
    <w:rsid w:val="00E95F32"/>
    <w:rsid w:val="00EA27C5"/>
    <w:rsid w:val="00EC1015"/>
    <w:rsid w:val="00EC299C"/>
    <w:rsid w:val="00F17AE7"/>
    <w:rsid w:val="00F22103"/>
    <w:rsid w:val="00F34733"/>
    <w:rsid w:val="00F56F28"/>
    <w:rsid w:val="00F70F1C"/>
    <w:rsid w:val="00FC23DF"/>
    <w:rsid w:val="00FC26C8"/>
    <w:rsid w:val="00FC72BE"/>
    <w:rsid w:val="00FD41A9"/>
    <w:rsid w:val="00FE7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F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2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22C0"/>
  </w:style>
  <w:style w:type="paragraph" w:styleId="a5">
    <w:name w:val="footer"/>
    <w:basedOn w:val="a"/>
    <w:link w:val="a6"/>
    <w:uiPriority w:val="99"/>
    <w:unhideWhenUsed/>
    <w:rsid w:val="00E722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22C0"/>
  </w:style>
  <w:style w:type="paragraph" w:styleId="a7">
    <w:name w:val="Balloon Text"/>
    <w:basedOn w:val="a"/>
    <w:link w:val="a8"/>
    <w:uiPriority w:val="99"/>
    <w:semiHidden/>
    <w:unhideWhenUsed/>
    <w:rsid w:val="00E722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22C0"/>
    <w:rPr>
      <w:rFonts w:ascii="Tahoma" w:hAnsi="Tahoma" w:cs="Tahoma"/>
      <w:sz w:val="16"/>
      <w:szCs w:val="16"/>
    </w:rPr>
  </w:style>
  <w:style w:type="paragraph" w:styleId="a9">
    <w:name w:val="List Paragraph"/>
    <w:basedOn w:val="a"/>
    <w:uiPriority w:val="34"/>
    <w:qFormat/>
    <w:rsid w:val="00BE2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F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2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22C0"/>
  </w:style>
  <w:style w:type="paragraph" w:styleId="a5">
    <w:name w:val="footer"/>
    <w:basedOn w:val="a"/>
    <w:link w:val="a6"/>
    <w:uiPriority w:val="99"/>
    <w:unhideWhenUsed/>
    <w:rsid w:val="00E722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22C0"/>
  </w:style>
  <w:style w:type="paragraph" w:styleId="a7">
    <w:name w:val="Balloon Text"/>
    <w:basedOn w:val="a"/>
    <w:link w:val="a8"/>
    <w:uiPriority w:val="99"/>
    <w:semiHidden/>
    <w:unhideWhenUsed/>
    <w:rsid w:val="00E722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22C0"/>
    <w:rPr>
      <w:rFonts w:ascii="Tahoma" w:hAnsi="Tahoma" w:cs="Tahoma"/>
      <w:sz w:val="16"/>
      <w:szCs w:val="16"/>
    </w:rPr>
  </w:style>
  <w:style w:type="paragraph" w:styleId="a9">
    <w:name w:val="List Paragraph"/>
    <w:basedOn w:val="a"/>
    <w:uiPriority w:val="34"/>
    <w:qFormat/>
    <w:rsid w:val="00BE2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EC157F9FD63809F12D6032967FD581B9D49988657FE5D808D8B6997032B2263E553C62339E4ADA4AEE5F6B64800FFF2DD9982B7BB4O7jEI" TargetMode="External"/><Relationship Id="rId13" Type="http://schemas.openxmlformats.org/officeDocument/2006/relationships/hyperlink" Target="consultantplus://offline/ref=FCEC157F9FD63809F12D6032967FD581B9D49988657FE5D808D8B6997032B2263E553C62339E4ADA4AEE5F6B64800FFF2DD9982B7BB4O7jEI" TargetMode="External"/><Relationship Id="rId18" Type="http://schemas.openxmlformats.org/officeDocument/2006/relationships/hyperlink" Target="consultantplus://offline/ref=24570DCC14F2BF4DA1FE10B7F0D95678CF6F39547DC48CC21449CF9F886B09D5A0233084F28831F210147588848EB2204FA184AA93528021yCy1C"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FCEC157F9FD63809F12D6D37977FD581BBD79E8F677FE5D808D8B6997032B2262C55646B359B56D11AA1193E6BO8j0I" TargetMode="External"/><Relationship Id="rId12" Type="http://schemas.openxmlformats.org/officeDocument/2006/relationships/hyperlink" Target="consultantplus://offline/ref=FCEC157F9FD63809F12D6032967FD581B9D49988657FE5D808D8B6997032B2263E553C62339E4ADA4AEE5F6B64800FFF2DD9982B7BB4O7jEI" TargetMode="External"/><Relationship Id="rId17" Type="http://schemas.openxmlformats.org/officeDocument/2006/relationships/hyperlink" Target="consultantplus://offline/ref=FCEC157F9FD63809F12D6032967FD581B9D49E8E667DE5D808D8B6997032B2263E553C6234944BDA4AEE5F6B64800FFF2DD9982B7BB4O7jEI" TargetMode="External"/><Relationship Id="rId2" Type="http://schemas.microsoft.com/office/2007/relationships/stylesWithEffects" Target="stylesWithEffects.xml"/><Relationship Id="rId16" Type="http://schemas.openxmlformats.org/officeDocument/2006/relationships/hyperlink" Target="consultantplus://offline/ref=FCEC157F9FD63809F12D6032967FD581B9D49E8E667DE5D808D8B6997032B2263E553C62339E4ADA4AEE5F6B64800FFF2DD9982B7BB4O7jEI" TargetMode="External"/><Relationship Id="rId20" Type="http://schemas.openxmlformats.org/officeDocument/2006/relationships/hyperlink" Target="consultantplus://offline/ref=9C1E27995929FDD7939FBD1590A147AF48AA542EE96A452FC35B45F4F377A32725FBBEE485F9CA643BBDB421B004ACA5A380CB8A255E77BD7624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CEC157F9FD63809F12D6032967FD581B9D49988657FE5D808D8B6997032B2263E553C62339E4ADA4AEE5F6B64800FFF2DD9982B7BB4O7jE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FCEC157F9FD63809F12D6032967FD581B9D49E8E667DE5D808D8B6997032B2263E553C62339E4ADA4AEE5F6B64800FFF2DD9982B7BB4O7jEI" TargetMode="External"/><Relationship Id="rId23" Type="http://schemas.openxmlformats.org/officeDocument/2006/relationships/fontTable" Target="fontTable.xml"/><Relationship Id="rId10" Type="http://schemas.openxmlformats.org/officeDocument/2006/relationships/hyperlink" Target="consultantplus://offline/ref=FCEC157F9FD63809F12D6D21837FD581BEDF9A8C6B7CE5D808D8B6997032B2262C55646B359B56D11AA1193E6BO8j0I" TargetMode="External"/><Relationship Id="rId19" Type="http://schemas.openxmlformats.org/officeDocument/2006/relationships/hyperlink" Target="consultantplus://offline/ref=24570DCC14F2BF4DA1FE10B7F0D95678CF6F39547DC48CC21449CF9F886B09D5A0233084F28831F21E147588848EB2204FA184AA93528021yCy1C" TargetMode="External"/><Relationship Id="rId4" Type="http://schemas.openxmlformats.org/officeDocument/2006/relationships/webSettings" Target="webSettings.xml"/><Relationship Id="rId9" Type="http://schemas.openxmlformats.org/officeDocument/2006/relationships/hyperlink" Target="consultantplus://offline/ref=FCEC157F9FD63809F12D6D21837FD581BED39C8B6A78E5D808D8B6997032B2262C55646B359B56D11AA1193E6BO8j0I" TargetMode="External"/><Relationship Id="rId14" Type="http://schemas.openxmlformats.org/officeDocument/2006/relationships/hyperlink" Target="consultantplus://offline/ref=FCEC157F9FD63809F12D6D25927FD581BBD69A8F667FE5D808D8B6997032B2262C55646B359B56D11AA1193E6BO8j0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12</Pages>
  <Words>4390</Words>
  <Characters>25026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Контрольно-счетная палата Хабаровского края</Company>
  <LinksUpToDate>false</LinksUpToDate>
  <CharactersWithSpaces>29358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Татьяна Адольфовна</dc:creator>
  <cp:keywords/>
  <dc:description/>
  <cp:lastModifiedBy>Медведева Татьяна Адольфовна</cp:lastModifiedBy>
  <cp:revision>28</cp:revision>
  <cp:lastPrinted>2022-04-27T09:44:00Z</cp:lastPrinted>
  <dcterms:created xsi:type="dcterms:W3CDTF">2022-04-20T00:11:00Z</dcterms:created>
  <dcterms:modified xsi:type="dcterms:W3CDTF">2022-05-04T06:52:00Z</dcterms:modified>
</cp:coreProperties>
</file>