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210" w:rsidRPr="000F737E" w:rsidRDefault="00960553" w:rsidP="00980DD4">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u w:val="single"/>
        </w:rPr>
        <w:t>Вопрос</w:t>
      </w:r>
      <w:proofErr w:type="gramEnd"/>
      <w:r w:rsidRPr="000F737E">
        <w:rPr>
          <w:rFonts w:ascii="Times New Roman" w:hAnsi="Times New Roman" w:cs="Times New Roman"/>
          <w:sz w:val="28"/>
          <w:szCs w:val="28"/>
          <w:u w:val="single"/>
        </w:rPr>
        <w:t>:</w:t>
      </w:r>
      <w:r w:rsidRPr="000F737E">
        <w:rPr>
          <w:rFonts w:ascii="Times New Roman" w:hAnsi="Times New Roman" w:cs="Times New Roman"/>
          <w:sz w:val="28"/>
          <w:szCs w:val="28"/>
        </w:rPr>
        <w:t xml:space="preserve"> какие законные основания предусмотрены для внесения представления в адрес руководителя пров</w:t>
      </w:r>
      <w:r w:rsidR="00927C8E" w:rsidRPr="000F737E">
        <w:rPr>
          <w:rFonts w:ascii="Times New Roman" w:hAnsi="Times New Roman" w:cs="Times New Roman"/>
          <w:sz w:val="28"/>
          <w:szCs w:val="28"/>
        </w:rPr>
        <w:t>еренно</w:t>
      </w:r>
      <w:r w:rsidR="00610492" w:rsidRPr="000F737E">
        <w:rPr>
          <w:rFonts w:ascii="Times New Roman" w:hAnsi="Times New Roman" w:cs="Times New Roman"/>
          <w:sz w:val="28"/>
          <w:szCs w:val="28"/>
        </w:rPr>
        <w:t>й</w:t>
      </w:r>
      <w:r w:rsidR="00927C8E" w:rsidRPr="000F737E">
        <w:rPr>
          <w:rFonts w:ascii="Times New Roman" w:hAnsi="Times New Roman" w:cs="Times New Roman"/>
          <w:sz w:val="28"/>
          <w:szCs w:val="28"/>
        </w:rPr>
        <w:t xml:space="preserve"> организации о принятии мер по возврату (возмещению) в доход местного бюджета неправомерно</w:t>
      </w:r>
      <w:r w:rsidR="00980DD4" w:rsidRPr="000F737E">
        <w:rPr>
          <w:rFonts w:ascii="Times New Roman" w:hAnsi="Times New Roman" w:cs="Times New Roman"/>
          <w:sz w:val="28"/>
          <w:szCs w:val="28"/>
        </w:rPr>
        <w:t xml:space="preserve"> начисленных и выплаченных сумм</w:t>
      </w:r>
      <w:r w:rsidR="00175C0C" w:rsidRPr="000F737E">
        <w:rPr>
          <w:rFonts w:ascii="Times New Roman" w:hAnsi="Times New Roman" w:cs="Times New Roman"/>
          <w:sz w:val="28"/>
          <w:szCs w:val="28"/>
        </w:rPr>
        <w:t xml:space="preserve">, например в случае неправомерной оплаты работнику </w:t>
      </w:r>
      <w:r w:rsidR="00967366" w:rsidRPr="000F737E">
        <w:rPr>
          <w:rFonts w:ascii="Times New Roman" w:hAnsi="Times New Roman" w:cs="Times New Roman"/>
          <w:sz w:val="28"/>
          <w:szCs w:val="28"/>
          <w:u w:val="single"/>
        </w:rPr>
        <w:t>муниципального казенного предприятия</w:t>
      </w:r>
      <w:r w:rsidR="00967366" w:rsidRPr="000F737E">
        <w:rPr>
          <w:rFonts w:ascii="Times New Roman" w:hAnsi="Times New Roman" w:cs="Times New Roman"/>
          <w:sz w:val="28"/>
          <w:szCs w:val="28"/>
        </w:rPr>
        <w:t xml:space="preserve"> проезда в отпуск по северным льготам</w:t>
      </w:r>
      <w:r w:rsidR="00980DD4" w:rsidRPr="000F737E">
        <w:rPr>
          <w:rFonts w:ascii="Times New Roman" w:hAnsi="Times New Roman" w:cs="Times New Roman"/>
          <w:sz w:val="28"/>
          <w:szCs w:val="28"/>
        </w:rPr>
        <w:t>?</w:t>
      </w:r>
    </w:p>
    <w:p w:rsidR="00967366" w:rsidRPr="000F737E" w:rsidRDefault="00967366" w:rsidP="00980DD4">
      <w:pPr>
        <w:spacing w:after="0" w:line="240" w:lineRule="auto"/>
        <w:ind w:firstLine="709"/>
        <w:jc w:val="both"/>
        <w:rPr>
          <w:rFonts w:ascii="Times New Roman" w:hAnsi="Times New Roman" w:cs="Times New Roman"/>
          <w:sz w:val="28"/>
          <w:szCs w:val="28"/>
        </w:rPr>
      </w:pPr>
    </w:p>
    <w:p w:rsidR="00610492" w:rsidRPr="000F737E" w:rsidRDefault="00BA74C7"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u w:val="single"/>
        </w:rPr>
        <w:t>Ответ</w:t>
      </w:r>
      <w:r w:rsidRPr="000F737E">
        <w:rPr>
          <w:rFonts w:ascii="Times New Roman" w:hAnsi="Times New Roman" w:cs="Times New Roman"/>
          <w:sz w:val="28"/>
          <w:szCs w:val="28"/>
        </w:rPr>
        <w:t xml:space="preserve">: </w:t>
      </w:r>
      <w:proofErr w:type="gramStart"/>
      <w:r w:rsidR="00610492" w:rsidRPr="000F737E">
        <w:rPr>
          <w:rFonts w:ascii="Times New Roman" w:hAnsi="Times New Roman" w:cs="Times New Roman"/>
          <w:sz w:val="28"/>
          <w:szCs w:val="28"/>
        </w:rPr>
        <w:t xml:space="preserve">В соответствии с ч. 1 ст. 16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контрольно-счетные органы по результатам проведения </w:t>
      </w:r>
      <w:r w:rsidR="00610492" w:rsidRPr="000F737E">
        <w:rPr>
          <w:rFonts w:ascii="Times New Roman" w:hAnsi="Times New Roman" w:cs="Times New Roman"/>
          <w:b/>
          <w:sz w:val="28"/>
          <w:szCs w:val="28"/>
        </w:rPr>
        <w:t>контрольных мероприятий</w:t>
      </w:r>
      <w:r w:rsidR="00610492" w:rsidRPr="000F737E">
        <w:rPr>
          <w:rFonts w:ascii="Times New Roman" w:hAnsi="Times New Roman" w:cs="Times New Roman"/>
          <w:sz w:val="28"/>
          <w:szCs w:val="28"/>
        </w:rPr>
        <w:t xml:space="preserve">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w:t>
      </w:r>
      <w:proofErr w:type="gramEnd"/>
      <w:r w:rsidR="00610492" w:rsidRPr="000F737E">
        <w:rPr>
          <w:rFonts w:ascii="Times New Roman" w:hAnsi="Times New Roman" w:cs="Times New Roman"/>
          <w:sz w:val="28"/>
          <w:szCs w:val="28"/>
        </w:rPr>
        <w:t xml:space="preserve"> </w:t>
      </w:r>
      <w:r w:rsidR="00610492" w:rsidRPr="000F737E">
        <w:rPr>
          <w:rFonts w:ascii="Times New Roman" w:hAnsi="Times New Roman" w:cs="Times New Roman"/>
          <w:b/>
          <w:sz w:val="28"/>
          <w:szCs w:val="28"/>
        </w:rPr>
        <w:t xml:space="preserve">для принятия мер </w:t>
      </w:r>
      <w:proofErr w:type="gramStart"/>
      <w:r w:rsidR="00610492" w:rsidRPr="000F737E">
        <w:rPr>
          <w:rFonts w:ascii="Times New Roman" w:hAnsi="Times New Roman" w:cs="Times New Roman"/>
          <w:b/>
          <w:sz w:val="28"/>
          <w:szCs w:val="28"/>
        </w:rPr>
        <w:t>по</w:t>
      </w:r>
      <w:proofErr w:type="gramEnd"/>
      <w:r w:rsidR="00610492" w:rsidRPr="000F737E">
        <w:rPr>
          <w:rFonts w:ascii="Times New Roman" w:hAnsi="Times New Roman" w:cs="Times New Roman"/>
          <w:sz w:val="28"/>
          <w:szCs w:val="28"/>
        </w:rPr>
        <w:t>:</w:t>
      </w:r>
    </w:p>
    <w:p w:rsidR="00610492" w:rsidRPr="000F737E" w:rsidRDefault="00610492"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устранению выявленных бюджетных и иных нарушений и недостатков;</w:t>
      </w:r>
    </w:p>
    <w:p w:rsidR="00610492" w:rsidRPr="000F737E" w:rsidRDefault="00610492"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 предотвращению нанесения </w:t>
      </w:r>
      <w:r w:rsidRPr="000F737E">
        <w:rPr>
          <w:rFonts w:ascii="Times New Roman" w:hAnsi="Times New Roman" w:cs="Times New Roman"/>
          <w:b/>
          <w:sz w:val="28"/>
          <w:szCs w:val="28"/>
        </w:rPr>
        <w:t xml:space="preserve">материального ущерба </w:t>
      </w:r>
      <w:r w:rsidRPr="000F737E">
        <w:rPr>
          <w:rFonts w:ascii="Times New Roman" w:hAnsi="Times New Roman" w:cs="Times New Roman"/>
          <w:b/>
          <w:sz w:val="28"/>
          <w:szCs w:val="28"/>
          <w:u w:val="single"/>
        </w:rPr>
        <w:t>субъекту Российской Федерации, муниципальному образованию</w:t>
      </w:r>
      <w:r w:rsidRPr="000F737E">
        <w:rPr>
          <w:rFonts w:ascii="Times New Roman" w:hAnsi="Times New Roman" w:cs="Times New Roman"/>
          <w:sz w:val="28"/>
          <w:szCs w:val="28"/>
        </w:rPr>
        <w:t>;</w:t>
      </w:r>
    </w:p>
    <w:p w:rsidR="00610492" w:rsidRPr="000F737E" w:rsidRDefault="00610492" w:rsidP="00610492">
      <w:pPr>
        <w:spacing w:after="0" w:line="240" w:lineRule="auto"/>
        <w:ind w:firstLine="709"/>
        <w:jc w:val="both"/>
        <w:rPr>
          <w:rFonts w:ascii="Times New Roman" w:hAnsi="Times New Roman" w:cs="Times New Roman"/>
          <w:sz w:val="28"/>
          <w:szCs w:val="28"/>
          <w:u w:val="single"/>
        </w:rPr>
      </w:pPr>
      <w:r w:rsidRPr="000F737E">
        <w:rPr>
          <w:rFonts w:ascii="Times New Roman" w:hAnsi="Times New Roman" w:cs="Times New Roman"/>
          <w:b/>
          <w:sz w:val="28"/>
          <w:szCs w:val="28"/>
        </w:rPr>
        <w:t>- возмещению причиненного вреда</w:t>
      </w:r>
      <w:r w:rsidRPr="000F737E">
        <w:rPr>
          <w:rFonts w:ascii="Times New Roman" w:hAnsi="Times New Roman" w:cs="Times New Roman"/>
          <w:sz w:val="28"/>
          <w:szCs w:val="28"/>
          <w:u w:val="single"/>
        </w:rPr>
        <w:t>;</w:t>
      </w:r>
    </w:p>
    <w:p w:rsidR="00610492" w:rsidRPr="000F737E" w:rsidRDefault="00610492"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по привлечению к ответственности должностных лиц, виновных в допущенных нарушениях;</w:t>
      </w:r>
    </w:p>
    <w:p w:rsidR="00FA281B" w:rsidRPr="000F737E" w:rsidRDefault="00610492"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пресечению, устранению и предупреждению нарушений.</w:t>
      </w:r>
    </w:p>
    <w:p w:rsidR="000A0CDB" w:rsidRPr="000F737E" w:rsidRDefault="000A0CDB" w:rsidP="00610492">
      <w:pPr>
        <w:spacing w:after="0" w:line="240" w:lineRule="auto"/>
        <w:ind w:firstLine="709"/>
        <w:jc w:val="both"/>
        <w:rPr>
          <w:rFonts w:ascii="Times New Roman" w:hAnsi="Times New Roman" w:cs="Times New Roman"/>
          <w:sz w:val="28"/>
          <w:szCs w:val="28"/>
        </w:rPr>
      </w:pPr>
    </w:p>
    <w:p w:rsidR="00D86452" w:rsidRPr="000F737E" w:rsidRDefault="00D86452" w:rsidP="00D864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По результатам проведенных контрольных мероприятий КСО, выявляют нарушения в частности связанные:</w:t>
      </w:r>
    </w:p>
    <w:p w:rsidR="00D86452" w:rsidRPr="000F737E" w:rsidRDefault="00D86452" w:rsidP="00D864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с возмещением расходов, связанных со служебными командировками, например, в отсутствие документа, подтверждающего расходы по найму жилого помещения;</w:t>
      </w:r>
    </w:p>
    <w:p w:rsidR="00D86452" w:rsidRPr="000F737E" w:rsidRDefault="00D86452" w:rsidP="00D864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с компенсацией расходов по проезду к месту отдыха и обратно неработающим членам семьи (несовершеннолетним детям) работника Учреждения, например:</w:t>
      </w:r>
    </w:p>
    <w:p w:rsidR="00D86452" w:rsidRPr="000F737E" w:rsidRDefault="00D86452" w:rsidP="00D86452">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без соблюдения условий их выезда к месту использования отпуска лица в один населенный пункт (по существующему административно-территориальному делению) и возвращения (как вместе с лицом, так и отдельно от него), без предоставления документов, подтверждающих степень родства, совместное проживание, а также при отсутствии справки с места работы второго родителя, работающего в организации административно-территориального деления о том, что он (работающий член семьи) не</w:t>
      </w:r>
      <w:proofErr w:type="gramEnd"/>
      <w:r w:rsidRPr="000F737E">
        <w:rPr>
          <w:rFonts w:ascii="Times New Roman" w:hAnsi="Times New Roman" w:cs="Times New Roman"/>
          <w:sz w:val="28"/>
          <w:szCs w:val="28"/>
        </w:rPr>
        <w:t xml:space="preserve"> воспользовался правом на компенсацию расходов для неработающих членов семьи;</w:t>
      </w:r>
    </w:p>
    <w:p w:rsidR="00D86452" w:rsidRPr="000F737E" w:rsidRDefault="00D86452" w:rsidP="00D864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в результате неверного исчисления непрерывного стажа работы работникам учреждения для предоставления права воспользоваться компенсацией расходов на оплату стоимости проезда и провоза багажа к месту использования отпуска и обратно;</w:t>
      </w:r>
    </w:p>
    <w:p w:rsidR="00D86452" w:rsidRPr="000F737E" w:rsidRDefault="00D86452" w:rsidP="00D864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lastRenderedPageBreak/>
        <w:t>- с осуществлением доплаты за совмещение должности, например, водителя, при фактическом неисполнении должностных обязанностей водителя;</w:t>
      </w:r>
    </w:p>
    <w:p w:rsidR="00D86452" w:rsidRPr="000F737E" w:rsidRDefault="00D86452" w:rsidP="00D864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с осуществлением оплата за работу в праздничные и выходные дни в двойном размере при отсутствии приказов (распоряжений) о привлечении работников к работе в праздничные и выходные дни с обоснованием причин, вызвавших необходимость сверхурочной работы, продолжительности работы и письменных согласий работника;</w:t>
      </w:r>
    </w:p>
    <w:p w:rsidR="00D86452" w:rsidRPr="000F737E" w:rsidRDefault="00D86452" w:rsidP="00D864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с необоснованной выплатой премий лицам, имевшим неснятые дисциплинарные взыскания.</w:t>
      </w:r>
    </w:p>
    <w:p w:rsidR="00CF59B4" w:rsidRPr="000F737E" w:rsidRDefault="00CF59B4" w:rsidP="00D864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Перечисленные примеры неправомерные расходования финансовых средств, прямо или опосредованно приводят к </w:t>
      </w:r>
      <w:r w:rsidR="0061546C" w:rsidRPr="000F737E">
        <w:rPr>
          <w:rFonts w:ascii="Times New Roman" w:hAnsi="Times New Roman" w:cs="Times New Roman"/>
          <w:sz w:val="28"/>
          <w:szCs w:val="28"/>
        </w:rPr>
        <w:t>избыточным расходам</w:t>
      </w:r>
      <w:r w:rsidRPr="000F737E">
        <w:rPr>
          <w:rFonts w:ascii="Times New Roman" w:hAnsi="Times New Roman" w:cs="Times New Roman"/>
          <w:sz w:val="28"/>
          <w:szCs w:val="28"/>
        </w:rPr>
        <w:t xml:space="preserve"> бюджета. В зависимости о</w:t>
      </w:r>
      <w:r w:rsidR="0061546C" w:rsidRPr="000F737E">
        <w:rPr>
          <w:rFonts w:ascii="Times New Roman" w:hAnsi="Times New Roman" w:cs="Times New Roman"/>
          <w:sz w:val="28"/>
          <w:szCs w:val="28"/>
        </w:rPr>
        <w:t>т</w:t>
      </w:r>
      <w:r w:rsidRPr="000F737E">
        <w:rPr>
          <w:rFonts w:ascii="Times New Roman" w:hAnsi="Times New Roman" w:cs="Times New Roman"/>
          <w:sz w:val="28"/>
          <w:szCs w:val="28"/>
        </w:rPr>
        <w:t xml:space="preserve"> объекта контрольного мероприятия – </w:t>
      </w:r>
      <w:r w:rsidR="0061546C" w:rsidRPr="000F737E">
        <w:rPr>
          <w:rFonts w:ascii="Times New Roman" w:hAnsi="Times New Roman" w:cs="Times New Roman"/>
          <w:sz w:val="28"/>
          <w:szCs w:val="28"/>
        </w:rPr>
        <w:t xml:space="preserve">это расходы </w:t>
      </w:r>
      <w:r w:rsidRPr="000F737E">
        <w:rPr>
          <w:rFonts w:ascii="Times New Roman" w:hAnsi="Times New Roman" w:cs="Times New Roman"/>
          <w:sz w:val="28"/>
          <w:szCs w:val="28"/>
        </w:rPr>
        <w:t>б</w:t>
      </w:r>
      <w:r w:rsidR="00A42B3D" w:rsidRPr="000F737E">
        <w:rPr>
          <w:rFonts w:ascii="Times New Roman" w:hAnsi="Times New Roman" w:cs="Times New Roman"/>
          <w:sz w:val="28"/>
          <w:szCs w:val="28"/>
        </w:rPr>
        <w:t>ю</w:t>
      </w:r>
      <w:r w:rsidRPr="000F737E">
        <w:rPr>
          <w:rFonts w:ascii="Times New Roman" w:hAnsi="Times New Roman" w:cs="Times New Roman"/>
          <w:sz w:val="28"/>
          <w:szCs w:val="28"/>
        </w:rPr>
        <w:t xml:space="preserve">джета региона, муниципального образования или бюджета </w:t>
      </w:r>
      <w:r w:rsidR="00A42B3D" w:rsidRPr="000F737E">
        <w:rPr>
          <w:rFonts w:ascii="Times New Roman" w:hAnsi="Times New Roman" w:cs="Times New Roman"/>
          <w:sz w:val="28"/>
          <w:szCs w:val="28"/>
        </w:rPr>
        <w:t>предприятия, учреждения.</w:t>
      </w:r>
    </w:p>
    <w:p w:rsidR="00D86452" w:rsidRPr="000F737E" w:rsidRDefault="00D86452" w:rsidP="00D86452">
      <w:pPr>
        <w:spacing w:after="0" w:line="240" w:lineRule="auto"/>
        <w:ind w:firstLine="709"/>
        <w:jc w:val="both"/>
        <w:rPr>
          <w:rFonts w:ascii="Times New Roman" w:hAnsi="Times New Roman" w:cs="Times New Roman"/>
          <w:sz w:val="28"/>
          <w:szCs w:val="28"/>
        </w:rPr>
      </w:pPr>
    </w:p>
    <w:p w:rsidR="00D86452" w:rsidRPr="000F737E" w:rsidRDefault="00D86452" w:rsidP="00D864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В заданном вопросе объектом контроля являлось муниципальное казенное предприятие.</w:t>
      </w:r>
    </w:p>
    <w:p w:rsidR="002E1005" w:rsidRPr="000F737E" w:rsidRDefault="006F6A5E" w:rsidP="00610492">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 xml:space="preserve">Муниципальное казенное предприятие - это </w:t>
      </w:r>
      <w:r w:rsidRPr="000F737E">
        <w:rPr>
          <w:rFonts w:ascii="Times New Roman" w:hAnsi="Times New Roman" w:cs="Times New Roman"/>
          <w:sz w:val="28"/>
          <w:szCs w:val="28"/>
          <w:u w:val="single"/>
        </w:rPr>
        <w:t>унитарное предприятие, основанное на праве оперативного управления</w:t>
      </w:r>
      <w:r w:rsidRPr="000F737E">
        <w:rPr>
          <w:rFonts w:ascii="Times New Roman" w:hAnsi="Times New Roman" w:cs="Times New Roman"/>
          <w:sz w:val="28"/>
          <w:szCs w:val="28"/>
        </w:rPr>
        <w:t xml:space="preserve"> (ч. 2 ст. 2 Федерального закона от 14.11.2002 № 161-ФЗ "О государственных и муниципальных унитарных предприятиях"</w:t>
      </w:r>
      <w:r w:rsidR="00BA40E8" w:rsidRPr="000F737E">
        <w:rPr>
          <w:rFonts w:ascii="Times New Roman" w:hAnsi="Times New Roman" w:cs="Times New Roman"/>
          <w:sz w:val="28"/>
          <w:szCs w:val="28"/>
        </w:rPr>
        <w:t xml:space="preserve"> (ст. 21)</w:t>
      </w:r>
      <w:r w:rsidRPr="000F737E">
        <w:rPr>
          <w:rFonts w:ascii="Times New Roman" w:hAnsi="Times New Roman" w:cs="Times New Roman"/>
          <w:sz w:val="28"/>
          <w:szCs w:val="28"/>
        </w:rPr>
        <w:t>.</w:t>
      </w:r>
      <w:proofErr w:type="gramEnd"/>
    </w:p>
    <w:p w:rsidR="006F6A5E" w:rsidRPr="000F737E" w:rsidRDefault="006F6A5E"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На основании положений статьи 113 Гражданского кодекса Российской Федерации и норм Федерального закона от 14.11.2002 N 161-ФЗ "О государственных и муниципальных унитарных предприятиях" казенные предприятия, являющиеся унитарными предприятиями, признаются коммерческими организациями.</w:t>
      </w:r>
    </w:p>
    <w:p w:rsidR="00DF0790" w:rsidRPr="000F737E" w:rsidRDefault="00DF0790"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От имени муниципального </w:t>
      </w:r>
      <w:proofErr w:type="gramStart"/>
      <w:r w:rsidRPr="000F737E">
        <w:rPr>
          <w:rFonts w:ascii="Times New Roman" w:hAnsi="Times New Roman" w:cs="Times New Roman"/>
          <w:sz w:val="28"/>
          <w:szCs w:val="28"/>
        </w:rPr>
        <w:t>образования права собственника имущества унитарного предприятия</w:t>
      </w:r>
      <w:proofErr w:type="gramEnd"/>
      <w:r w:rsidRPr="000F737E">
        <w:rPr>
          <w:rFonts w:ascii="Times New Roman" w:hAnsi="Times New Roman" w:cs="Times New Roman"/>
          <w:sz w:val="28"/>
          <w:szCs w:val="28"/>
        </w:rPr>
        <w:t xml:space="preserve"> осуществляют органы местного самоуправления в рамках их компетенции, установленной актами, определяющими статус этих органов (ст. 2).</w:t>
      </w:r>
    </w:p>
    <w:p w:rsidR="00BA40E8" w:rsidRPr="000F737E" w:rsidRDefault="00DF0790" w:rsidP="00BA40E8">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Собственник имущества унитарного предприятия среди прочего </w:t>
      </w:r>
      <w:r w:rsidRPr="000F737E">
        <w:rPr>
          <w:rFonts w:ascii="Times New Roman" w:hAnsi="Times New Roman" w:cs="Times New Roman"/>
          <w:b/>
          <w:sz w:val="28"/>
          <w:szCs w:val="28"/>
        </w:rPr>
        <w:t xml:space="preserve">утверждает </w:t>
      </w:r>
      <w:r w:rsidRPr="000F737E">
        <w:rPr>
          <w:rFonts w:ascii="Times New Roman" w:hAnsi="Times New Roman" w:cs="Times New Roman"/>
          <w:sz w:val="28"/>
          <w:szCs w:val="28"/>
        </w:rPr>
        <w:t xml:space="preserve">бухгалтерскую (финансовую) отчетность и отчеты унитарного предприятия; </w:t>
      </w:r>
      <w:proofErr w:type="gramStart"/>
      <w:r w:rsidRPr="000F737E">
        <w:rPr>
          <w:rFonts w:ascii="Times New Roman" w:hAnsi="Times New Roman" w:cs="Times New Roman"/>
          <w:sz w:val="28"/>
          <w:szCs w:val="28"/>
        </w:rPr>
        <w:t>утверждает</w:t>
      </w:r>
      <w:proofErr w:type="gramEnd"/>
      <w:r w:rsidRPr="000F737E">
        <w:rPr>
          <w:rFonts w:ascii="Times New Roman" w:hAnsi="Times New Roman" w:cs="Times New Roman"/>
          <w:sz w:val="28"/>
          <w:szCs w:val="28"/>
        </w:rPr>
        <w:t xml:space="preserve"> показатели экономической эффективности деятельности унитарного предприятия и контролирует их выполнение. Кроме того,</w:t>
      </w:r>
      <w:r w:rsidRPr="000F737E">
        <w:rPr>
          <w:sz w:val="28"/>
          <w:szCs w:val="28"/>
        </w:rPr>
        <w:t xml:space="preserve"> </w:t>
      </w:r>
      <w:r w:rsidRPr="000F737E">
        <w:rPr>
          <w:rFonts w:ascii="Times New Roman" w:hAnsi="Times New Roman" w:cs="Times New Roman"/>
          <w:sz w:val="28"/>
          <w:szCs w:val="28"/>
        </w:rPr>
        <w:t>собственник имущества казенного предприятия</w:t>
      </w:r>
      <w:r w:rsidR="00BA40E8" w:rsidRPr="000F737E">
        <w:rPr>
          <w:rFonts w:ascii="Times New Roman" w:hAnsi="Times New Roman" w:cs="Times New Roman"/>
          <w:sz w:val="28"/>
          <w:szCs w:val="28"/>
        </w:rPr>
        <w:t xml:space="preserve"> </w:t>
      </w:r>
      <w:r w:rsidR="00BA40E8" w:rsidRPr="000F737E">
        <w:rPr>
          <w:rFonts w:ascii="Times New Roman" w:hAnsi="Times New Roman" w:cs="Times New Roman"/>
          <w:b/>
          <w:sz w:val="28"/>
          <w:szCs w:val="28"/>
          <w:u w:val="single"/>
        </w:rPr>
        <w:t>вправе</w:t>
      </w:r>
      <w:r w:rsidR="00BA40E8" w:rsidRPr="000F737E">
        <w:rPr>
          <w:rFonts w:ascii="Times New Roman" w:hAnsi="Times New Roman" w:cs="Times New Roman"/>
          <w:b/>
          <w:i/>
          <w:sz w:val="28"/>
          <w:szCs w:val="28"/>
        </w:rPr>
        <w:t xml:space="preserve"> </w:t>
      </w:r>
      <w:r w:rsidR="00BA40E8" w:rsidRPr="000F737E">
        <w:rPr>
          <w:rFonts w:ascii="Times New Roman" w:hAnsi="Times New Roman" w:cs="Times New Roman"/>
          <w:sz w:val="28"/>
          <w:szCs w:val="28"/>
        </w:rPr>
        <w:t xml:space="preserve">утверждать </w:t>
      </w:r>
      <w:r w:rsidR="00BA40E8" w:rsidRPr="000F737E">
        <w:rPr>
          <w:rFonts w:ascii="Times New Roman" w:hAnsi="Times New Roman" w:cs="Times New Roman"/>
          <w:b/>
          <w:sz w:val="28"/>
          <w:szCs w:val="28"/>
        </w:rPr>
        <w:t>смету доходов и расходов</w:t>
      </w:r>
      <w:r w:rsidR="00BA40E8" w:rsidRPr="000F737E">
        <w:rPr>
          <w:rFonts w:ascii="Times New Roman" w:hAnsi="Times New Roman" w:cs="Times New Roman"/>
          <w:sz w:val="28"/>
          <w:szCs w:val="28"/>
        </w:rPr>
        <w:t xml:space="preserve"> казенного предприятия (ст. 20).</w:t>
      </w:r>
    </w:p>
    <w:p w:rsidR="00BA40E8" w:rsidRPr="000F737E" w:rsidRDefault="00BA40E8"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Руководитель унитарного предприятия подотчетен собственнику имущества унитарного предприятия.</w:t>
      </w:r>
    </w:p>
    <w:p w:rsidR="006514F9" w:rsidRPr="000F737E" w:rsidRDefault="006514F9" w:rsidP="006514F9">
      <w:pPr>
        <w:spacing w:after="0" w:line="240" w:lineRule="auto"/>
        <w:ind w:firstLine="709"/>
        <w:jc w:val="both"/>
        <w:rPr>
          <w:rFonts w:ascii="Times New Roman" w:hAnsi="Times New Roman" w:cs="Times New Roman"/>
          <w:sz w:val="28"/>
          <w:szCs w:val="28"/>
          <w:u w:val="single"/>
        </w:rPr>
      </w:pPr>
      <w:r w:rsidRPr="000F737E">
        <w:rPr>
          <w:rFonts w:ascii="Times New Roman" w:hAnsi="Times New Roman" w:cs="Times New Roman"/>
          <w:sz w:val="28"/>
          <w:szCs w:val="28"/>
        </w:rPr>
        <w:t xml:space="preserve">Руководитель казенного предприятия </w:t>
      </w:r>
      <w:r w:rsidRPr="000F737E">
        <w:rPr>
          <w:rFonts w:ascii="Times New Roman" w:hAnsi="Times New Roman" w:cs="Times New Roman"/>
          <w:b/>
          <w:sz w:val="28"/>
          <w:szCs w:val="28"/>
        </w:rPr>
        <w:t>несет</w:t>
      </w:r>
      <w:r w:rsidRPr="000F737E">
        <w:rPr>
          <w:rFonts w:ascii="Times New Roman" w:hAnsi="Times New Roman" w:cs="Times New Roman"/>
          <w:sz w:val="28"/>
          <w:szCs w:val="28"/>
        </w:rPr>
        <w:t xml:space="preserve"> в установленном законом порядке </w:t>
      </w:r>
      <w:r w:rsidRPr="000F737E">
        <w:rPr>
          <w:rFonts w:ascii="Times New Roman" w:hAnsi="Times New Roman" w:cs="Times New Roman"/>
          <w:b/>
          <w:sz w:val="28"/>
          <w:szCs w:val="28"/>
        </w:rPr>
        <w:t>ответственность за убытки</w:t>
      </w:r>
      <w:r w:rsidRPr="000F737E">
        <w:rPr>
          <w:rFonts w:ascii="Times New Roman" w:hAnsi="Times New Roman" w:cs="Times New Roman"/>
          <w:sz w:val="28"/>
          <w:szCs w:val="28"/>
        </w:rPr>
        <w:t xml:space="preserve">, причиненные </w:t>
      </w:r>
      <w:r w:rsidRPr="000F737E">
        <w:rPr>
          <w:rFonts w:ascii="Times New Roman" w:hAnsi="Times New Roman" w:cs="Times New Roman"/>
          <w:b/>
          <w:sz w:val="28"/>
          <w:szCs w:val="28"/>
        </w:rPr>
        <w:t>казенному предприятию</w:t>
      </w:r>
      <w:r w:rsidRPr="000F737E">
        <w:rPr>
          <w:rFonts w:ascii="Times New Roman" w:hAnsi="Times New Roman" w:cs="Times New Roman"/>
          <w:sz w:val="28"/>
          <w:szCs w:val="28"/>
        </w:rPr>
        <w:t xml:space="preserve"> его виновными действиями (бездействием), в том числе в случае утраты имущества казенного предприятия. </w:t>
      </w:r>
      <w:r w:rsidRPr="000F737E">
        <w:rPr>
          <w:rFonts w:ascii="Times New Roman" w:hAnsi="Times New Roman" w:cs="Times New Roman"/>
          <w:sz w:val="28"/>
          <w:szCs w:val="28"/>
          <w:u w:val="single"/>
        </w:rPr>
        <w:t>Собственник имущества</w:t>
      </w:r>
      <w:r w:rsidRPr="000F737E">
        <w:rPr>
          <w:rFonts w:ascii="Times New Roman" w:hAnsi="Times New Roman" w:cs="Times New Roman"/>
          <w:sz w:val="28"/>
          <w:szCs w:val="28"/>
        </w:rPr>
        <w:t xml:space="preserve"> казенного предприятия </w:t>
      </w:r>
      <w:r w:rsidRPr="000F737E">
        <w:rPr>
          <w:rFonts w:ascii="Times New Roman" w:hAnsi="Times New Roman" w:cs="Times New Roman"/>
          <w:b/>
          <w:sz w:val="28"/>
          <w:szCs w:val="28"/>
          <w:u w:val="single"/>
        </w:rPr>
        <w:t>вправе</w:t>
      </w:r>
      <w:r w:rsidRPr="000F737E">
        <w:rPr>
          <w:rFonts w:ascii="Times New Roman" w:hAnsi="Times New Roman" w:cs="Times New Roman"/>
          <w:sz w:val="28"/>
          <w:szCs w:val="28"/>
          <w:u w:val="single"/>
        </w:rPr>
        <w:t xml:space="preserve"> предъявить иск о возмещении убытков</w:t>
      </w:r>
      <w:r w:rsidRPr="000F737E">
        <w:rPr>
          <w:rFonts w:ascii="Times New Roman" w:hAnsi="Times New Roman" w:cs="Times New Roman"/>
          <w:sz w:val="28"/>
          <w:szCs w:val="28"/>
        </w:rPr>
        <w:t xml:space="preserve">, </w:t>
      </w:r>
      <w:r w:rsidRPr="000F737E">
        <w:rPr>
          <w:rFonts w:ascii="Times New Roman" w:hAnsi="Times New Roman" w:cs="Times New Roman"/>
          <w:sz w:val="28"/>
          <w:szCs w:val="28"/>
        </w:rPr>
        <w:lastRenderedPageBreak/>
        <w:t xml:space="preserve">причиненных казенному предприятию, </w:t>
      </w:r>
      <w:r w:rsidRPr="000F737E">
        <w:rPr>
          <w:rFonts w:ascii="Times New Roman" w:hAnsi="Times New Roman" w:cs="Times New Roman"/>
          <w:sz w:val="28"/>
          <w:szCs w:val="28"/>
          <w:u w:val="single"/>
        </w:rPr>
        <w:t>к руководителю казенного предприятия (ст. 25).</w:t>
      </w:r>
    </w:p>
    <w:p w:rsidR="006514F9" w:rsidRPr="000F737E" w:rsidRDefault="006514F9"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Муниципальное казенное предприятие является получателем средств из бюджета.</w:t>
      </w:r>
    </w:p>
    <w:p w:rsidR="006514F9" w:rsidRPr="000F737E" w:rsidRDefault="006514F9" w:rsidP="00610492">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 xml:space="preserve">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w:t>
      </w:r>
      <w:r w:rsidRPr="000F737E">
        <w:rPr>
          <w:rFonts w:ascii="Times New Roman" w:hAnsi="Times New Roman" w:cs="Times New Roman"/>
          <w:b/>
          <w:sz w:val="28"/>
          <w:szCs w:val="28"/>
        </w:rPr>
        <w:t>получающие средства из бюджета на основании государственного (муниципального) контракта</w:t>
      </w:r>
      <w:r w:rsidRPr="000F737E">
        <w:rPr>
          <w:rFonts w:ascii="Times New Roman" w:hAnsi="Times New Roman" w:cs="Times New Roman"/>
          <w:sz w:val="28"/>
          <w:szCs w:val="28"/>
        </w:rPr>
        <w:t xml:space="preserve"> на поставку товаров, выполнение работ, оказание услуг, </w:t>
      </w:r>
      <w:r w:rsidRPr="000F737E">
        <w:rPr>
          <w:rFonts w:ascii="Times New Roman" w:hAnsi="Times New Roman" w:cs="Times New Roman"/>
          <w:b/>
          <w:sz w:val="28"/>
          <w:szCs w:val="28"/>
        </w:rPr>
        <w:t>договора (соглашения) о предоставлении субсидии, договора о предоставлении бюджетных инвестиций</w:t>
      </w:r>
      <w:r w:rsidRPr="000F737E">
        <w:rPr>
          <w:rFonts w:ascii="Times New Roman" w:hAnsi="Times New Roman" w:cs="Times New Roman"/>
          <w:sz w:val="28"/>
          <w:szCs w:val="28"/>
        </w:rPr>
        <w:t>, а также юридическое лицо, которому в случаях, установленных федеральным законом, открываются</w:t>
      </w:r>
      <w:proofErr w:type="gramEnd"/>
      <w:r w:rsidRPr="000F737E">
        <w:rPr>
          <w:rFonts w:ascii="Times New Roman" w:hAnsi="Times New Roman" w:cs="Times New Roman"/>
          <w:sz w:val="28"/>
          <w:szCs w:val="28"/>
        </w:rPr>
        <w:t xml:space="preserve"> счета в Федеральном казначействе в соответствии с БК РФ (ст. 6 БК РФ).</w:t>
      </w:r>
    </w:p>
    <w:p w:rsidR="00EF7D8C" w:rsidRPr="000F737E" w:rsidRDefault="00075081" w:rsidP="0061049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Муниципальному казенному </w:t>
      </w:r>
      <w:r w:rsidR="0061546C" w:rsidRPr="000F737E">
        <w:rPr>
          <w:rFonts w:ascii="Times New Roman" w:hAnsi="Times New Roman" w:cs="Times New Roman"/>
          <w:sz w:val="28"/>
          <w:szCs w:val="28"/>
        </w:rPr>
        <w:t>предприятию</w:t>
      </w:r>
      <w:r w:rsidRPr="000F737E">
        <w:rPr>
          <w:rFonts w:ascii="Times New Roman" w:hAnsi="Times New Roman" w:cs="Times New Roman"/>
          <w:sz w:val="28"/>
          <w:szCs w:val="28"/>
        </w:rPr>
        <w:t xml:space="preserve"> предоставляются субсидии в соответствии с абзацем первым ч.1 ст. 78 БК РФ в целях возмещения недополученных доходов и (или) финансового обеспечения (возмещения) затрат в связи с производством (реализацией) товаров,</w:t>
      </w:r>
      <w:r w:rsidRPr="000F737E">
        <w:rPr>
          <w:sz w:val="28"/>
          <w:szCs w:val="28"/>
        </w:rPr>
        <w:t xml:space="preserve"> </w:t>
      </w:r>
      <w:r w:rsidRPr="000F737E">
        <w:rPr>
          <w:rFonts w:ascii="Times New Roman" w:hAnsi="Times New Roman" w:cs="Times New Roman"/>
          <w:sz w:val="28"/>
          <w:szCs w:val="28"/>
        </w:rPr>
        <w:t>выполнением работ, оказанием услуг.</w:t>
      </w:r>
    </w:p>
    <w:p w:rsidR="00075081" w:rsidRPr="000F737E" w:rsidRDefault="00075081" w:rsidP="00075081">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Субсидии предоставляются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75081" w:rsidRPr="000F737E" w:rsidRDefault="00075081" w:rsidP="00075081">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Муниципальные правовые акты, регулирующие предоставление субсидий должны определять в частности </w:t>
      </w:r>
      <w:r w:rsidR="00A04361" w:rsidRPr="000F737E">
        <w:rPr>
          <w:rFonts w:ascii="Times New Roman" w:hAnsi="Times New Roman" w:cs="Times New Roman"/>
          <w:sz w:val="28"/>
          <w:szCs w:val="28"/>
        </w:rPr>
        <w:t xml:space="preserve">цели, условия и порядок предоставления субсидий, а также </w:t>
      </w:r>
      <w:r w:rsidR="00A04361" w:rsidRPr="000F737E">
        <w:rPr>
          <w:rFonts w:ascii="Times New Roman" w:hAnsi="Times New Roman" w:cs="Times New Roman"/>
          <w:b/>
          <w:sz w:val="28"/>
          <w:szCs w:val="28"/>
        </w:rPr>
        <w:t>результаты их предоставления</w:t>
      </w:r>
      <w:r w:rsidR="00A04361" w:rsidRPr="000F737E">
        <w:rPr>
          <w:rFonts w:ascii="Times New Roman" w:hAnsi="Times New Roman" w:cs="Times New Roman"/>
          <w:sz w:val="28"/>
          <w:szCs w:val="28"/>
        </w:rPr>
        <w:t xml:space="preserve">, а также </w:t>
      </w:r>
      <w:r w:rsidRPr="000F737E">
        <w:rPr>
          <w:rFonts w:ascii="Times New Roman" w:hAnsi="Times New Roman" w:cs="Times New Roman"/>
          <w:b/>
          <w:sz w:val="28"/>
          <w:szCs w:val="28"/>
        </w:rPr>
        <w:t>порядок возврата субсидий</w:t>
      </w:r>
      <w:r w:rsidRPr="000F737E">
        <w:rPr>
          <w:rFonts w:ascii="Times New Roman" w:hAnsi="Times New Roman" w:cs="Times New Roman"/>
          <w:sz w:val="28"/>
          <w:szCs w:val="28"/>
        </w:rPr>
        <w:t xml:space="preserve"> в соответствующий бюджет </w:t>
      </w:r>
      <w:r w:rsidRPr="000F737E">
        <w:rPr>
          <w:rFonts w:ascii="Times New Roman" w:hAnsi="Times New Roman" w:cs="Times New Roman"/>
          <w:sz w:val="28"/>
          <w:szCs w:val="28"/>
          <w:u w:val="single"/>
        </w:rPr>
        <w:t>в случае нарушения условий</w:t>
      </w:r>
      <w:r w:rsidRPr="000F737E">
        <w:rPr>
          <w:rFonts w:ascii="Times New Roman" w:hAnsi="Times New Roman" w:cs="Times New Roman"/>
          <w:sz w:val="28"/>
          <w:szCs w:val="28"/>
        </w:rPr>
        <w:t>, установленных при их предоставлении.</w:t>
      </w:r>
    </w:p>
    <w:p w:rsidR="00075081" w:rsidRPr="000F737E" w:rsidRDefault="00075081" w:rsidP="00075081">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В случае нарушения </w:t>
      </w:r>
      <w:r w:rsidR="007A5F7C" w:rsidRPr="000F737E">
        <w:rPr>
          <w:rFonts w:ascii="Times New Roman" w:hAnsi="Times New Roman" w:cs="Times New Roman"/>
          <w:sz w:val="28"/>
          <w:szCs w:val="28"/>
        </w:rPr>
        <w:t xml:space="preserve">казенным предприятием </w:t>
      </w:r>
      <w:r w:rsidRPr="000F737E">
        <w:rPr>
          <w:rFonts w:ascii="Times New Roman" w:hAnsi="Times New Roman" w:cs="Times New Roman"/>
          <w:sz w:val="28"/>
          <w:szCs w:val="28"/>
        </w:rPr>
        <w:t>условий, установленных при предоставлении</w:t>
      </w:r>
      <w:r w:rsidR="007A5F7C" w:rsidRPr="000F737E">
        <w:rPr>
          <w:rFonts w:ascii="Times New Roman" w:hAnsi="Times New Roman" w:cs="Times New Roman"/>
          <w:sz w:val="28"/>
          <w:szCs w:val="28"/>
        </w:rPr>
        <w:t xml:space="preserve"> субсидии</w:t>
      </w:r>
      <w:r w:rsidRPr="000F737E">
        <w:rPr>
          <w:rFonts w:ascii="Times New Roman" w:hAnsi="Times New Roman" w:cs="Times New Roman"/>
          <w:sz w:val="28"/>
          <w:szCs w:val="28"/>
        </w:rPr>
        <w:t xml:space="preserve">, </w:t>
      </w:r>
      <w:r w:rsidRPr="000F737E">
        <w:rPr>
          <w:rFonts w:ascii="Times New Roman" w:hAnsi="Times New Roman" w:cs="Times New Roman"/>
          <w:b/>
          <w:sz w:val="28"/>
          <w:szCs w:val="28"/>
        </w:rPr>
        <w:t>соответствующие средства подлежат в порядке, определенном</w:t>
      </w:r>
      <w:r w:rsidRPr="000F737E">
        <w:rPr>
          <w:rFonts w:ascii="Times New Roman" w:hAnsi="Times New Roman" w:cs="Times New Roman"/>
          <w:sz w:val="28"/>
          <w:szCs w:val="28"/>
        </w:rPr>
        <w:t xml:space="preserve">, муниципальными правовыми актами, возврату в </w:t>
      </w:r>
      <w:r w:rsidR="007A5F7C" w:rsidRPr="000F737E">
        <w:rPr>
          <w:rFonts w:ascii="Times New Roman" w:hAnsi="Times New Roman" w:cs="Times New Roman"/>
          <w:sz w:val="28"/>
          <w:szCs w:val="28"/>
        </w:rPr>
        <w:t>местный</w:t>
      </w:r>
      <w:r w:rsidRPr="000F737E">
        <w:rPr>
          <w:rFonts w:ascii="Times New Roman" w:hAnsi="Times New Roman" w:cs="Times New Roman"/>
          <w:sz w:val="28"/>
          <w:szCs w:val="28"/>
        </w:rPr>
        <w:t xml:space="preserve"> бюджет.</w:t>
      </w:r>
    </w:p>
    <w:p w:rsidR="005337C2" w:rsidRPr="000F737E" w:rsidRDefault="00EF7D8C" w:rsidP="005337C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В соответствии со ст. 78.2 БК РФ муниципальному казенному предприятию могут предусматриваться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этого предприятия.</w:t>
      </w:r>
      <w:r w:rsidR="005337C2" w:rsidRPr="000F737E">
        <w:rPr>
          <w:rFonts w:ascii="Times New Roman" w:hAnsi="Times New Roman" w:cs="Times New Roman"/>
          <w:sz w:val="28"/>
          <w:szCs w:val="28"/>
        </w:rPr>
        <w:t xml:space="preserve"> </w:t>
      </w:r>
    </w:p>
    <w:p w:rsidR="00EF7D8C" w:rsidRPr="000F737E" w:rsidRDefault="005337C2" w:rsidP="005337C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Предоставление предусмотренной статьей 78.2 БК РФ субсидии осуществляется </w:t>
      </w:r>
      <w:r w:rsidRPr="000F737E">
        <w:rPr>
          <w:rFonts w:ascii="Times New Roman" w:hAnsi="Times New Roman" w:cs="Times New Roman"/>
          <w:b/>
          <w:sz w:val="28"/>
          <w:szCs w:val="28"/>
        </w:rPr>
        <w:t>в соответствии с соглашением</w:t>
      </w:r>
      <w:r w:rsidRPr="000F737E">
        <w:rPr>
          <w:rFonts w:ascii="Times New Roman" w:hAnsi="Times New Roman" w:cs="Times New Roman"/>
          <w:sz w:val="28"/>
          <w:szCs w:val="28"/>
        </w:rPr>
        <w:t xml:space="preserve"> о предоставлении субсидии, заключаемым между получателем бюджетных средств, предоставляющим субсидию, и муниципальным унитарным предприятием.</w:t>
      </w:r>
    </w:p>
    <w:p w:rsidR="00770BAC" w:rsidRPr="000F737E" w:rsidRDefault="00770BAC" w:rsidP="005337C2">
      <w:pPr>
        <w:spacing w:after="0" w:line="240" w:lineRule="auto"/>
        <w:ind w:firstLine="709"/>
        <w:jc w:val="both"/>
        <w:rPr>
          <w:rFonts w:ascii="Times New Roman" w:hAnsi="Times New Roman" w:cs="Times New Roman"/>
          <w:sz w:val="28"/>
          <w:szCs w:val="28"/>
        </w:rPr>
      </w:pPr>
    </w:p>
    <w:p w:rsidR="009928AA" w:rsidRPr="000F737E" w:rsidRDefault="009928AA" w:rsidP="009928AA">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В соответствии с ч. 1 ст. 268.1 БК РФ полномочиями органов внешнего муниципального финансового контроля в частности являются:</w:t>
      </w:r>
    </w:p>
    <w:p w:rsidR="000A0CDB" w:rsidRPr="000F737E" w:rsidRDefault="009928AA" w:rsidP="009928AA">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контроль за</w:t>
      </w:r>
      <w:proofErr w:type="gramEnd"/>
      <w:r w:rsidRPr="000F737E">
        <w:rPr>
          <w:rFonts w:ascii="Times New Roman" w:hAnsi="Times New Roman" w:cs="Times New Roman"/>
          <w:sz w:val="28"/>
          <w:szCs w:val="28"/>
        </w:rPr>
        <w:t xml:space="preserve"> соблюдением договоров (соглашений) о предоставлении средств из местного бюджета;</w:t>
      </w:r>
    </w:p>
    <w:p w:rsidR="009928AA" w:rsidRPr="000F737E" w:rsidRDefault="009928AA" w:rsidP="009928AA">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контроль за</w:t>
      </w:r>
      <w:proofErr w:type="gramEnd"/>
      <w:r w:rsidRPr="000F737E">
        <w:rPr>
          <w:rFonts w:ascii="Times New Roman" w:hAnsi="Times New Roman" w:cs="Times New Roman"/>
          <w:sz w:val="28"/>
          <w:szCs w:val="28"/>
        </w:rPr>
        <w:t xml:space="preserve"> соблюдением положений правовых актов, регулирующих бюджетные правоотношения.</w:t>
      </w:r>
    </w:p>
    <w:p w:rsidR="000A0CDB" w:rsidRPr="000F737E" w:rsidRDefault="00B67EF6" w:rsidP="00B67EF6">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Таким образом, если выявленные нарушения являются нарушением условий предоставления субсидий, то следует требовать возврата средств субсидии в бюджет на основании ст. 78 БК РФ и положени</w:t>
      </w:r>
      <w:r w:rsidR="00700604" w:rsidRPr="000F737E">
        <w:rPr>
          <w:rFonts w:ascii="Times New Roman" w:hAnsi="Times New Roman" w:cs="Times New Roman"/>
          <w:sz w:val="28"/>
          <w:szCs w:val="28"/>
        </w:rPr>
        <w:t>й муниципального правового акта, определяющего порядок возврата средств субсидии в местный бюджет.</w:t>
      </w:r>
    </w:p>
    <w:p w:rsidR="00D47E70" w:rsidRPr="000F737E" w:rsidRDefault="00D47E70" w:rsidP="00B67EF6">
      <w:pPr>
        <w:spacing w:after="0" w:line="240" w:lineRule="auto"/>
        <w:ind w:firstLine="709"/>
        <w:jc w:val="both"/>
        <w:rPr>
          <w:rFonts w:ascii="Times New Roman" w:hAnsi="Times New Roman" w:cs="Times New Roman"/>
          <w:sz w:val="28"/>
          <w:szCs w:val="28"/>
        </w:rPr>
      </w:pPr>
    </w:p>
    <w:p w:rsidR="00D47E70" w:rsidRPr="000F737E" w:rsidRDefault="00D47E70" w:rsidP="00D47E70">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В силу подпункта 3 пункта 1 статьи 306.1 БК РФ нарушение </w:t>
      </w:r>
      <w:r w:rsidRPr="000F737E">
        <w:rPr>
          <w:rFonts w:ascii="Times New Roman" w:hAnsi="Times New Roman" w:cs="Times New Roman"/>
          <w:sz w:val="28"/>
          <w:szCs w:val="28"/>
          <w:u w:val="single"/>
        </w:rPr>
        <w:t>условий договоров (соглашений)</w:t>
      </w:r>
      <w:r w:rsidRPr="000F737E">
        <w:rPr>
          <w:rFonts w:ascii="Times New Roman" w:hAnsi="Times New Roman" w:cs="Times New Roman"/>
          <w:sz w:val="28"/>
          <w:szCs w:val="28"/>
        </w:rPr>
        <w:t xml:space="preserve"> о предоставлении </w:t>
      </w:r>
      <w:r w:rsidRPr="000F737E">
        <w:rPr>
          <w:rFonts w:ascii="Times New Roman" w:hAnsi="Times New Roman" w:cs="Times New Roman"/>
          <w:sz w:val="28"/>
          <w:szCs w:val="28"/>
          <w:u w:val="single"/>
        </w:rPr>
        <w:t xml:space="preserve">средств </w:t>
      </w:r>
      <w:r w:rsidRPr="000F737E">
        <w:rPr>
          <w:rFonts w:ascii="Times New Roman" w:hAnsi="Times New Roman" w:cs="Times New Roman"/>
          <w:b/>
          <w:sz w:val="28"/>
          <w:szCs w:val="28"/>
          <w:u w:val="single"/>
        </w:rPr>
        <w:t xml:space="preserve">из </w:t>
      </w:r>
      <w:r w:rsidRPr="000F737E">
        <w:rPr>
          <w:rFonts w:ascii="Times New Roman" w:hAnsi="Times New Roman" w:cs="Times New Roman"/>
          <w:sz w:val="28"/>
          <w:szCs w:val="28"/>
          <w:u w:val="single"/>
        </w:rPr>
        <w:t>бюджета</w:t>
      </w:r>
      <w:r w:rsidRPr="000F737E">
        <w:rPr>
          <w:rFonts w:ascii="Times New Roman" w:hAnsi="Times New Roman" w:cs="Times New Roman"/>
          <w:sz w:val="28"/>
          <w:szCs w:val="28"/>
        </w:rPr>
        <w:t xml:space="preserve"> является бюджетным нарушением. </w:t>
      </w:r>
      <w:r w:rsidR="00257D0D" w:rsidRPr="000F737E">
        <w:rPr>
          <w:rFonts w:ascii="Times New Roman" w:hAnsi="Times New Roman" w:cs="Times New Roman"/>
          <w:sz w:val="28"/>
          <w:szCs w:val="28"/>
        </w:rPr>
        <w:t>Нарушение положений бюджетного законодательства Российской Федерации и иных правовых актов, регулирующих бюджетные правоотношения, также являются бюджетным нарушением.</w:t>
      </w:r>
    </w:p>
    <w:p w:rsidR="00122276" w:rsidRPr="000F737E" w:rsidRDefault="00122276" w:rsidP="00D47E70">
      <w:pPr>
        <w:spacing w:after="0" w:line="240" w:lineRule="auto"/>
        <w:ind w:firstLine="709"/>
        <w:jc w:val="both"/>
        <w:rPr>
          <w:rFonts w:ascii="Times New Roman" w:hAnsi="Times New Roman" w:cs="Times New Roman"/>
          <w:b/>
          <w:sz w:val="28"/>
          <w:szCs w:val="28"/>
        </w:rPr>
      </w:pPr>
      <w:proofErr w:type="gramStart"/>
      <w:r w:rsidRPr="000F737E">
        <w:rPr>
          <w:rFonts w:ascii="Times New Roman" w:hAnsi="Times New Roman" w:cs="Times New Roman"/>
          <w:sz w:val="28"/>
          <w:szCs w:val="28"/>
        </w:rPr>
        <w:t xml:space="preserve">Кроме того, в соответствии с подпунктом 2 пункта 1 этой же статьи </w:t>
      </w:r>
      <w:r w:rsidRPr="000F737E">
        <w:rPr>
          <w:rFonts w:ascii="Times New Roman" w:hAnsi="Times New Roman" w:cs="Times New Roman"/>
          <w:b/>
          <w:sz w:val="28"/>
          <w:szCs w:val="28"/>
        </w:rPr>
        <w:t>нарушение положений правовых актов</w:t>
      </w:r>
      <w:r w:rsidRPr="000F737E">
        <w:rPr>
          <w:rFonts w:ascii="Times New Roman" w:hAnsi="Times New Roman" w:cs="Times New Roman"/>
          <w:sz w:val="28"/>
          <w:szCs w:val="28"/>
        </w:rPr>
        <w:t xml:space="preserve">, </w:t>
      </w:r>
      <w:r w:rsidRPr="000F737E">
        <w:rPr>
          <w:rFonts w:ascii="Times New Roman" w:hAnsi="Times New Roman" w:cs="Times New Roman"/>
          <w:b/>
          <w:sz w:val="28"/>
          <w:szCs w:val="28"/>
        </w:rPr>
        <w:t>обусловливающих обязательства по иным выплатам физическим лицам</w:t>
      </w:r>
      <w:r w:rsidRPr="000F737E">
        <w:rPr>
          <w:rFonts w:ascii="Times New Roman" w:hAnsi="Times New Roman" w:cs="Times New Roman"/>
          <w:sz w:val="28"/>
          <w:szCs w:val="28"/>
        </w:rPr>
        <w:t xml:space="preserve"> из бюджетов бюджетной системы Российской Федерации, а также </w:t>
      </w:r>
      <w:r w:rsidRPr="000F737E">
        <w:rPr>
          <w:rFonts w:ascii="Times New Roman" w:hAnsi="Times New Roman" w:cs="Times New Roman"/>
          <w:b/>
          <w:sz w:val="28"/>
          <w:szCs w:val="28"/>
        </w:rPr>
        <w:t>осуществление расходов бюджетов</w:t>
      </w:r>
      <w:r w:rsidRPr="000F737E">
        <w:rPr>
          <w:rFonts w:ascii="Times New Roman" w:hAnsi="Times New Roman" w:cs="Times New Roman"/>
          <w:sz w:val="28"/>
          <w:szCs w:val="28"/>
        </w:rPr>
        <w:t xml:space="preserve"> бюджетной системы Российской Федерации </w:t>
      </w:r>
      <w:r w:rsidRPr="000F737E">
        <w:rPr>
          <w:rFonts w:ascii="Times New Roman" w:hAnsi="Times New Roman" w:cs="Times New Roman"/>
          <w:b/>
          <w:sz w:val="28"/>
          <w:szCs w:val="28"/>
        </w:rPr>
        <w:t>при управлении и распоряжении государственным (муниципальным) имуществом и (или) его использовании, повлекшее причинение ущерба публично-правовому образованию</w:t>
      </w:r>
      <w:r w:rsidR="000F737E">
        <w:rPr>
          <w:rFonts w:ascii="Times New Roman" w:hAnsi="Times New Roman" w:cs="Times New Roman"/>
          <w:b/>
          <w:sz w:val="28"/>
          <w:szCs w:val="28"/>
        </w:rPr>
        <w:t>, признается бюджетным нарушением.</w:t>
      </w:r>
      <w:proofErr w:type="gramEnd"/>
    </w:p>
    <w:p w:rsidR="00CB4869" w:rsidRPr="000F737E" w:rsidRDefault="00D47E70" w:rsidP="00D47E70">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Субъектами бюджетных нарушени</w:t>
      </w:r>
      <w:r w:rsidR="00257D0D" w:rsidRPr="000F737E">
        <w:rPr>
          <w:rFonts w:ascii="Times New Roman" w:hAnsi="Times New Roman" w:cs="Times New Roman"/>
          <w:sz w:val="28"/>
          <w:szCs w:val="28"/>
        </w:rPr>
        <w:t>й</w:t>
      </w:r>
      <w:r w:rsidRPr="000F737E">
        <w:rPr>
          <w:rFonts w:ascii="Times New Roman" w:hAnsi="Times New Roman" w:cs="Times New Roman"/>
          <w:sz w:val="28"/>
          <w:szCs w:val="28"/>
        </w:rPr>
        <w:t xml:space="preserve"> являются (на муниципальном уровне):</w:t>
      </w:r>
    </w:p>
    <w:p w:rsidR="00CB4869" w:rsidRPr="000F737E" w:rsidRDefault="00D47E70" w:rsidP="00D47E70">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местн</w:t>
      </w:r>
      <w:r w:rsidR="00CB4869" w:rsidRPr="000F737E">
        <w:rPr>
          <w:rFonts w:ascii="Times New Roman" w:hAnsi="Times New Roman" w:cs="Times New Roman"/>
          <w:sz w:val="28"/>
          <w:szCs w:val="28"/>
        </w:rPr>
        <w:t>ая</w:t>
      </w:r>
      <w:r w:rsidRPr="000F737E">
        <w:rPr>
          <w:rFonts w:ascii="Times New Roman" w:hAnsi="Times New Roman" w:cs="Times New Roman"/>
          <w:sz w:val="28"/>
          <w:szCs w:val="28"/>
        </w:rPr>
        <w:t xml:space="preserve"> администраци</w:t>
      </w:r>
      <w:r w:rsidR="00257D0D" w:rsidRPr="000F737E">
        <w:rPr>
          <w:rFonts w:ascii="Times New Roman" w:hAnsi="Times New Roman" w:cs="Times New Roman"/>
          <w:sz w:val="28"/>
          <w:szCs w:val="28"/>
        </w:rPr>
        <w:t>я</w:t>
      </w:r>
      <w:r w:rsidRPr="000F737E">
        <w:rPr>
          <w:rFonts w:ascii="Times New Roman" w:hAnsi="Times New Roman" w:cs="Times New Roman"/>
          <w:sz w:val="28"/>
          <w:szCs w:val="28"/>
        </w:rPr>
        <w:t>,</w:t>
      </w:r>
    </w:p>
    <w:p w:rsidR="00CB4869" w:rsidRPr="000F737E" w:rsidRDefault="00D47E70" w:rsidP="00D47E70">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финансовы</w:t>
      </w:r>
      <w:r w:rsidR="00CB4869" w:rsidRPr="000F737E">
        <w:rPr>
          <w:rFonts w:ascii="Times New Roman" w:hAnsi="Times New Roman" w:cs="Times New Roman"/>
          <w:sz w:val="28"/>
          <w:szCs w:val="28"/>
        </w:rPr>
        <w:t>й</w:t>
      </w:r>
      <w:r w:rsidRPr="000F737E">
        <w:rPr>
          <w:rFonts w:ascii="Times New Roman" w:hAnsi="Times New Roman" w:cs="Times New Roman"/>
          <w:sz w:val="28"/>
          <w:szCs w:val="28"/>
        </w:rPr>
        <w:t xml:space="preserve"> орган,</w:t>
      </w:r>
    </w:p>
    <w:p w:rsidR="00CB4869" w:rsidRPr="000F737E" w:rsidRDefault="00D47E70" w:rsidP="00D47E70">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главны</w:t>
      </w:r>
      <w:r w:rsidR="00257D0D" w:rsidRPr="000F737E">
        <w:rPr>
          <w:rFonts w:ascii="Times New Roman" w:hAnsi="Times New Roman" w:cs="Times New Roman"/>
          <w:sz w:val="28"/>
          <w:szCs w:val="28"/>
        </w:rPr>
        <w:t>й</w:t>
      </w:r>
      <w:r w:rsidRPr="000F737E">
        <w:rPr>
          <w:rFonts w:ascii="Times New Roman" w:hAnsi="Times New Roman" w:cs="Times New Roman"/>
          <w:sz w:val="28"/>
          <w:szCs w:val="28"/>
        </w:rPr>
        <w:t xml:space="preserve"> администратор (администратор) бюджетных средств,</w:t>
      </w:r>
    </w:p>
    <w:p w:rsidR="00D47E70" w:rsidRPr="000F737E" w:rsidRDefault="00D47E70" w:rsidP="00D47E70">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муниципальны</w:t>
      </w:r>
      <w:r w:rsidR="00CB4869" w:rsidRPr="000F737E">
        <w:rPr>
          <w:rFonts w:ascii="Times New Roman" w:hAnsi="Times New Roman" w:cs="Times New Roman"/>
          <w:sz w:val="28"/>
          <w:szCs w:val="28"/>
        </w:rPr>
        <w:t>й</w:t>
      </w:r>
      <w:r w:rsidRPr="000F737E">
        <w:rPr>
          <w:rFonts w:ascii="Times New Roman" w:hAnsi="Times New Roman" w:cs="Times New Roman"/>
          <w:sz w:val="28"/>
          <w:szCs w:val="28"/>
        </w:rPr>
        <w:t xml:space="preserve"> заказчик</w:t>
      </w:r>
      <w:r w:rsidR="00CB4869" w:rsidRPr="000F737E">
        <w:rPr>
          <w:rFonts w:ascii="Times New Roman" w:hAnsi="Times New Roman" w:cs="Times New Roman"/>
          <w:sz w:val="28"/>
          <w:szCs w:val="28"/>
        </w:rPr>
        <w:t>.</w:t>
      </w:r>
    </w:p>
    <w:p w:rsidR="00257D0D" w:rsidRPr="000F737E" w:rsidRDefault="00257D0D" w:rsidP="00B67EF6">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 xml:space="preserve">Следует дать анализ действиям (бездействиям) </w:t>
      </w:r>
      <w:r w:rsidR="00BB60EC" w:rsidRPr="000F737E">
        <w:rPr>
          <w:rFonts w:ascii="Times New Roman" w:hAnsi="Times New Roman" w:cs="Times New Roman"/>
          <w:sz w:val="28"/>
          <w:szCs w:val="28"/>
        </w:rPr>
        <w:t>ОМСУ, предоставившего субсидию, в частности, на предмет соблюдения подпункта 5 п. 3 ст. 78 БК</w:t>
      </w:r>
      <w:r w:rsidR="00700604" w:rsidRPr="000F737E">
        <w:rPr>
          <w:rFonts w:ascii="Times New Roman" w:hAnsi="Times New Roman" w:cs="Times New Roman"/>
          <w:sz w:val="28"/>
          <w:szCs w:val="28"/>
        </w:rPr>
        <w:t>,</w:t>
      </w:r>
      <w:r w:rsidR="00BB60EC" w:rsidRPr="000F737E">
        <w:rPr>
          <w:rFonts w:ascii="Times New Roman" w:hAnsi="Times New Roman" w:cs="Times New Roman"/>
          <w:sz w:val="28"/>
          <w:szCs w:val="28"/>
        </w:rPr>
        <w:t xml:space="preserve"> в силу которого порядок предоставления субсидии должен содержать положения </w:t>
      </w:r>
      <w:r w:rsidR="00BB60EC" w:rsidRPr="000F737E">
        <w:rPr>
          <w:rFonts w:ascii="Times New Roman" w:hAnsi="Times New Roman" w:cs="Times New Roman"/>
          <w:b/>
          <w:sz w:val="28"/>
          <w:szCs w:val="28"/>
        </w:rPr>
        <w:t>об осуществлении в отношении получателей субсидий проверок главным распорядителем</w:t>
      </w:r>
      <w:r w:rsidR="00BB60EC" w:rsidRPr="000F737E">
        <w:rPr>
          <w:rFonts w:ascii="Times New Roman" w:hAnsi="Times New Roman" w:cs="Times New Roman"/>
          <w:sz w:val="28"/>
          <w:szCs w:val="28"/>
        </w:rPr>
        <w:t xml:space="preserve"> (распорядителем) бюджетных средств, предоставляющим субсидии, </w:t>
      </w:r>
      <w:r w:rsidR="00BB60EC" w:rsidRPr="000F737E">
        <w:rPr>
          <w:rFonts w:ascii="Times New Roman" w:hAnsi="Times New Roman" w:cs="Times New Roman"/>
          <w:b/>
          <w:sz w:val="28"/>
          <w:szCs w:val="28"/>
        </w:rPr>
        <w:t>соблюдения ими порядка и условий предоставления субсидий, в том числе в части достижения результатов их предоставления.</w:t>
      </w:r>
      <w:proofErr w:type="gramEnd"/>
      <w:r w:rsidR="00BB60EC" w:rsidRPr="000F737E">
        <w:rPr>
          <w:rFonts w:ascii="Times New Roman" w:hAnsi="Times New Roman" w:cs="Times New Roman"/>
          <w:sz w:val="28"/>
          <w:szCs w:val="28"/>
        </w:rPr>
        <w:t xml:space="preserve"> Например, в порядке указано </w:t>
      </w:r>
      <w:r w:rsidR="00BB60EC" w:rsidRPr="000F737E">
        <w:rPr>
          <w:rFonts w:ascii="Times New Roman" w:hAnsi="Times New Roman" w:cs="Times New Roman"/>
          <w:sz w:val="28"/>
          <w:szCs w:val="28"/>
          <w:u w:val="single"/>
        </w:rPr>
        <w:t>на соблюдение положений муниципальных правовых актов при расходовании субсидии</w:t>
      </w:r>
      <w:r w:rsidR="00BB60EC" w:rsidRPr="000F737E">
        <w:rPr>
          <w:rFonts w:ascii="Times New Roman" w:hAnsi="Times New Roman" w:cs="Times New Roman"/>
          <w:sz w:val="28"/>
          <w:szCs w:val="28"/>
        </w:rPr>
        <w:t>.</w:t>
      </w:r>
    </w:p>
    <w:p w:rsidR="00123717" w:rsidRPr="000F737E" w:rsidRDefault="00123717" w:rsidP="00123717">
      <w:pPr>
        <w:spacing w:after="1" w:line="280" w:lineRule="atLeast"/>
        <w:ind w:firstLine="540"/>
        <w:jc w:val="both"/>
        <w:outlineLvl w:val="0"/>
        <w:rPr>
          <w:sz w:val="28"/>
          <w:szCs w:val="28"/>
        </w:rPr>
      </w:pPr>
      <w:r w:rsidRPr="000F737E">
        <w:rPr>
          <w:rFonts w:ascii="Times New Roman" w:hAnsi="Times New Roman" w:cs="Times New Roman"/>
          <w:sz w:val="28"/>
          <w:szCs w:val="28"/>
        </w:rPr>
        <w:t>В соответствии</w:t>
      </w:r>
      <w:r w:rsidRPr="000F737E">
        <w:rPr>
          <w:rFonts w:ascii="Times New Roman" w:hAnsi="Times New Roman" w:cs="Times New Roman"/>
          <w:b/>
          <w:sz w:val="28"/>
          <w:szCs w:val="28"/>
        </w:rPr>
        <w:t xml:space="preserve"> </w:t>
      </w:r>
      <w:r w:rsidRPr="000F737E">
        <w:rPr>
          <w:rFonts w:ascii="Times New Roman" w:hAnsi="Times New Roman" w:cs="Times New Roman"/>
          <w:sz w:val="28"/>
          <w:szCs w:val="28"/>
        </w:rPr>
        <w:t xml:space="preserve">со статьей 325 ТК РФ лица, работающие в организациях, расположенных в </w:t>
      </w:r>
      <w:hyperlink r:id="rId7" w:history="1">
        <w:r w:rsidRPr="000F737E">
          <w:rPr>
            <w:rFonts w:ascii="Times New Roman" w:hAnsi="Times New Roman" w:cs="Times New Roman"/>
            <w:color w:val="0000FF"/>
            <w:sz w:val="28"/>
            <w:szCs w:val="28"/>
          </w:rPr>
          <w:t>районах Крайнего Севера</w:t>
        </w:r>
      </w:hyperlink>
      <w:r w:rsidRPr="000F737E">
        <w:rPr>
          <w:rFonts w:ascii="Times New Roman" w:hAnsi="Times New Roman" w:cs="Times New Roman"/>
          <w:sz w:val="28"/>
          <w:szCs w:val="28"/>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w:t>
      </w:r>
      <w:proofErr w:type="gramStart"/>
      <w:r w:rsidRPr="000F737E">
        <w:rPr>
          <w:rFonts w:ascii="Times New Roman" w:hAnsi="Times New Roman" w:cs="Times New Roman"/>
          <w:sz w:val="28"/>
          <w:szCs w:val="28"/>
        </w:rPr>
        <w:t>у работника одновременно с правом на получение ежегодного оплачиваемого отпуска за первый год работы в данной организации</w:t>
      </w:r>
      <w:proofErr w:type="gramEnd"/>
      <w:r w:rsidRPr="000F737E">
        <w:rPr>
          <w:rFonts w:ascii="Times New Roman" w:hAnsi="Times New Roman" w:cs="Times New Roman"/>
          <w:sz w:val="28"/>
          <w:szCs w:val="28"/>
        </w:rPr>
        <w:t>.</w:t>
      </w:r>
    </w:p>
    <w:p w:rsidR="00123717" w:rsidRPr="000F737E" w:rsidRDefault="00123717" w:rsidP="00123717">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Выплаты, предусмотренные настоящей статьей, </w:t>
      </w:r>
      <w:r w:rsidRPr="000F737E">
        <w:rPr>
          <w:rFonts w:ascii="Times New Roman" w:hAnsi="Times New Roman" w:cs="Times New Roman"/>
          <w:sz w:val="28"/>
          <w:szCs w:val="28"/>
          <w:u w:val="single"/>
        </w:rPr>
        <w:t>являются целевыми</w:t>
      </w:r>
      <w:r w:rsidRPr="000F737E">
        <w:rPr>
          <w:rFonts w:ascii="Times New Roman" w:hAnsi="Times New Roman" w:cs="Times New Roman"/>
          <w:sz w:val="28"/>
          <w:szCs w:val="28"/>
        </w:rPr>
        <w:t>.</w:t>
      </w:r>
    </w:p>
    <w:p w:rsidR="00123717" w:rsidRPr="000F737E" w:rsidRDefault="00123717" w:rsidP="00123717">
      <w:pPr>
        <w:spacing w:after="0" w:line="240" w:lineRule="auto"/>
        <w:ind w:firstLine="709"/>
        <w:jc w:val="both"/>
        <w:rPr>
          <w:rFonts w:ascii="Times New Roman" w:hAnsi="Times New Roman" w:cs="Times New Roman"/>
          <w:b/>
          <w:sz w:val="28"/>
          <w:szCs w:val="28"/>
        </w:rPr>
      </w:pPr>
      <w:r w:rsidRPr="000F737E">
        <w:rPr>
          <w:rFonts w:ascii="Times New Roman" w:hAnsi="Times New Roman" w:cs="Times New Roman"/>
          <w:b/>
          <w:sz w:val="28"/>
          <w:szCs w:val="28"/>
        </w:rPr>
        <w:t>Размер, условия и порядок компенсации расходов</w:t>
      </w:r>
      <w:r w:rsidRPr="000F737E">
        <w:rPr>
          <w:rFonts w:ascii="Times New Roman" w:hAnsi="Times New Roman" w:cs="Times New Roman"/>
          <w:sz w:val="28"/>
          <w:szCs w:val="28"/>
        </w:rPr>
        <w:t xml:space="preserve"> на оплату стоимости проезда и провоза багажа к месту использования отпуска и обратно для лиц, работающих в органах местного самоуправления, муниципальных учреждениях устанавливаются </w:t>
      </w:r>
      <w:r w:rsidRPr="000F737E">
        <w:rPr>
          <w:rFonts w:ascii="Times New Roman" w:hAnsi="Times New Roman" w:cs="Times New Roman"/>
          <w:b/>
          <w:sz w:val="28"/>
          <w:szCs w:val="28"/>
        </w:rPr>
        <w:t xml:space="preserve">нормативными правовыми актами </w:t>
      </w:r>
      <w:r w:rsidR="009417D0" w:rsidRPr="000F737E">
        <w:rPr>
          <w:rFonts w:ascii="Times New Roman" w:hAnsi="Times New Roman" w:cs="Times New Roman"/>
          <w:b/>
          <w:sz w:val="28"/>
          <w:szCs w:val="28"/>
        </w:rPr>
        <w:t>органов местного самоуправления.</w:t>
      </w:r>
    </w:p>
    <w:p w:rsidR="00EB62F3" w:rsidRPr="000F737E" w:rsidRDefault="00EB62F3" w:rsidP="00123717">
      <w:pPr>
        <w:spacing w:after="0" w:line="240" w:lineRule="auto"/>
        <w:ind w:firstLine="709"/>
        <w:jc w:val="both"/>
        <w:rPr>
          <w:rFonts w:ascii="Times New Roman" w:hAnsi="Times New Roman" w:cs="Times New Roman"/>
          <w:b/>
          <w:sz w:val="28"/>
          <w:szCs w:val="28"/>
        </w:rPr>
      </w:pPr>
    </w:p>
    <w:p w:rsidR="00EB62F3" w:rsidRPr="000F737E" w:rsidRDefault="00E3245D" w:rsidP="00123717">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Допусти</w:t>
      </w:r>
      <w:r w:rsidR="00222133" w:rsidRPr="000F737E">
        <w:rPr>
          <w:rFonts w:ascii="Times New Roman" w:hAnsi="Times New Roman" w:cs="Times New Roman"/>
          <w:sz w:val="28"/>
          <w:szCs w:val="28"/>
        </w:rPr>
        <w:t>м</w:t>
      </w:r>
      <w:r w:rsidRPr="000F737E">
        <w:rPr>
          <w:rFonts w:ascii="Times New Roman" w:hAnsi="Times New Roman" w:cs="Times New Roman"/>
          <w:sz w:val="28"/>
          <w:szCs w:val="28"/>
        </w:rPr>
        <w:t>, у</w:t>
      </w:r>
      <w:r w:rsidR="00720023" w:rsidRPr="000F737E">
        <w:rPr>
          <w:rFonts w:ascii="Times New Roman" w:hAnsi="Times New Roman" w:cs="Times New Roman"/>
          <w:sz w:val="28"/>
          <w:szCs w:val="28"/>
        </w:rPr>
        <w:t>становлено, что указанные выплаты осуществлены с нарушением нормативного правового акта органа местного самоуправления</w:t>
      </w:r>
      <w:r w:rsidR="00EB62F3" w:rsidRPr="000F737E">
        <w:rPr>
          <w:rFonts w:ascii="Times New Roman" w:hAnsi="Times New Roman" w:cs="Times New Roman"/>
          <w:sz w:val="28"/>
          <w:szCs w:val="28"/>
        </w:rPr>
        <w:t>.</w:t>
      </w:r>
    </w:p>
    <w:p w:rsidR="00EB62F3" w:rsidRPr="000F737E" w:rsidRDefault="00EB62F3" w:rsidP="00123717">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Если соблюдение МПА входило в условия предоставления субсидии – требуем возвращения в бюджет.</w:t>
      </w:r>
    </w:p>
    <w:p w:rsidR="00B56632" w:rsidRPr="000F737E" w:rsidRDefault="00EB62F3" w:rsidP="00EB62F3">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Если установленные нарушения не нарушают </w:t>
      </w:r>
      <w:r w:rsidR="00994872">
        <w:rPr>
          <w:rFonts w:ascii="Times New Roman" w:hAnsi="Times New Roman" w:cs="Times New Roman"/>
          <w:sz w:val="28"/>
          <w:szCs w:val="28"/>
        </w:rPr>
        <w:t>условия предоставления субсидии?</w:t>
      </w:r>
      <w:r w:rsidRPr="000F737E">
        <w:rPr>
          <w:rFonts w:ascii="Times New Roman" w:hAnsi="Times New Roman" w:cs="Times New Roman"/>
          <w:sz w:val="28"/>
          <w:szCs w:val="28"/>
        </w:rPr>
        <w:t xml:space="preserve"> </w:t>
      </w:r>
    </w:p>
    <w:p w:rsidR="00EB62F3" w:rsidRPr="00994872" w:rsidRDefault="00EB62F3" w:rsidP="00EB62F3">
      <w:pPr>
        <w:spacing w:after="0" w:line="240" w:lineRule="auto"/>
        <w:ind w:firstLine="709"/>
        <w:jc w:val="both"/>
        <w:rPr>
          <w:rFonts w:ascii="Times New Roman" w:hAnsi="Times New Roman" w:cs="Times New Roman"/>
          <w:sz w:val="28"/>
          <w:szCs w:val="28"/>
        </w:rPr>
      </w:pPr>
      <w:r w:rsidRPr="00994872">
        <w:rPr>
          <w:rFonts w:ascii="Times New Roman" w:hAnsi="Times New Roman" w:cs="Times New Roman"/>
          <w:sz w:val="28"/>
          <w:szCs w:val="28"/>
        </w:rPr>
        <w:t xml:space="preserve">Считаю, в данном случае требовать возврата в бюджет </w:t>
      </w:r>
      <w:r w:rsidR="001F71FF" w:rsidRPr="00994872">
        <w:rPr>
          <w:rFonts w:ascii="Times New Roman" w:hAnsi="Times New Roman" w:cs="Times New Roman"/>
          <w:sz w:val="28"/>
          <w:szCs w:val="28"/>
        </w:rPr>
        <w:t xml:space="preserve">будет </w:t>
      </w:r>
      <w:r w:rsidRPr="00994872">
        <w:rPr>
          <w:rFonts w:ascii="Times New Roman" w:hAnsi="Times New Roman" w:cs="Times New Roman"/>
          <w:sz w:val="28"/>
          <w:szCs w:val="28"/>
        </w:rPr>
        <w:t>неправильн</w:t>
      </w:r>
      <w:r w:rsidR="001F71FF" w:rsidRPr="00994872">
        <w:rPr>
          <w:rFonts w:ascii="Times New Roman" w:hAnsi="Times New Roman" w:cs="Times New Roman"/>
          <w:sz w:val="28"/>
          <w:szCs w:val="28"/>
        </w:rPr>
        <w:t>ым решением</w:t>
      </w:r>
      <w:r w:rsidRPr="00994872">
        <w:rPr>
          <w:rFonts w:ascii="Times New Roman" w:hAnsi="Times New Roman" w:cs="Times New Roman"/>
          <w:sz w:val="28"/>
          <w:szCs w:val="28"/>
        </w:rPr>
        <w:t>.</w:t>
      </w:r>
      <w:r w:rsidR="00A42B3D" w:rsidRPr="00994872">
        <w:rPr>
          <w:rFonts w:ascii="Times New Roman" w:hAnsi="Times New Roman" w:cs="Times New Roman"/>
          <w:sz w:val="28"/>
          <w:szCs w:val="28"/>
        </w:rPr>
        <w:t xml:space="preserve"> </w:t>
      </w:r>
    </w:p>
    <w:p w:rsidR="00EB62F3" w:rsidRPr="000F737E" w:rsidRDefault="00EB62F3" w:rsidP="00EB62F3">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В соответствии со стать</w:t>
      </w:r>
      <w:r w:rsidR="00994872">
        <w:rPr>
          <w:rFonts w:ascii="Times New Roman" w:hAnsi="Times New Roman" w:cs="Times New Roman"/>
          <w:sz w:val="28"/>
          <w:szCs w:val="28"/>
        </w:rPr>
        <w:t>ей</w:t>
      </w:r>
      <w:r w:rsidRPr="000F737E">
        <w:rPr>
          <w:rFonts w:ascii="Times New Roman" w:hAnsi="Times New Roman" w:cs="Times New Roman"/>
          <w:sz w:val="28"/>
          <w:szCs w:val="28"/>
        </w:rPr>
        <w:t xml:space="preserve"> 62 БК РФ к неналоговым доходам местных бюджетов относятся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EB62F3" w:rsidRPr="000F737E" w:rsidRDefault="00EB62F3" w:rsidP="00EB62F3">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В соответствии с пунктом 7 статьи 255 НК РФ (глава 25) к расходам на оплату труда в целях исчисления налога на прибыль относятся, в частности, расходы на оплату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w:t>
      </w:r>
      <w:proofErr w:type="gramEnd"/>
      <w:r w:rsidRPr="000F737E">
        <w:rPr>
          <w:rFonts w:ascii="Times New Roman" w:hAnsi="Times New Roman" w:cs="Times New Roman"/>
          <w:sz w:val="28"/>
          <w:szCs w:val="28"/>
        </w:rPr>
        <w:t xml:space="preserve"> </w:t>
      </w:r>
      <w:proofErr w:type="gramStart"/>
      <w:r w:rsidRPr="000F737E">
        <w:rPr>
          <w:rFonts w:ascii="Times New Roman" w:hAnsi="Times New Roman" w:cs="Times New Roman"/>
          <w:sz w:val="28"/>
          <w:szCs w:val="28"/>
        </w:rPr>
        <w:t>Севера и приравненных к ним местностях) в порядке, предусмотренном действующим законодательством, - для организаций, финансируемых из соответствующих бюджетов.</w:t>
      </w:r>
      <w:proofErr w:type="gramEnd"/>
    </w:p>
    <w:p w:rsidR="00EB62F3" w:rsidRPr="000F737E" w:rsidRDefault="00EB62F3" w:rsidP="00EB62F3">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В соответствии с п. 1 статьи 247 Налогового кодекса Российской Федерации прибылью признаются полученные доходы, уменьшенные на величину произведенных расходов, определяемых в соответствии с главой 25 НК РФ. </w:t>
      </w:r>
    </w:p>
    <w:p w:rsidR="00EB62F3" w:rsidRPr="000F737E" w:rsidRDefault="00EB62F3" w:rsidP="00EB62F3">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Таким образом, неправомерные выплаты на оплату проезда работников</w:t>
      </w:r>
      <w:r w:rsidRPr="000F737E">
        <w:rPr>
          <w:sz w:val="28"/>
          <w:szCs w:val="28"/>
        </w:rPr>
        <w:t xml:space="preserve"> </w:t>
      </w:r>
      <w:r w:rsidRPr="000F737E">
        <w:rPr>
          <w:rFonts w:ascii="Times New Roman" w:hAnsi="Times New Roman" w:cs="Times New Roman"/>
          <w:sz w:val="28"/>
          <w:szCs w:val="28"/>
        </w:rPr>
        <w:t xml:space="preserve">привели к необоснованному завышению расходов предприятия и повлияли на размер налога на прибыль, что в свою очередь негативно могло сказаться на прибыли казенного предприятия и как следствие на снижение неналоговых доходов местного бюджета. </w:t>
      </w:r>
    </w:p>
    <w:p w:rsidR="00A4242C" w:rsidRPr="000F737E" w:rsidRDefault="001F71FF" w:rsidP="00123717">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Если ГРБС, </w:t>
      </w:r>
      <w:proofErr w:type="gramStart"/>
      <w:r w:rsidRPr="000F737E">
        <w:rPr>
          <w:rFonts w:ascii="Times New Roman" w:hAnsi="Times New Roman" w:cs="Times New Roman"/>
          <w:sz w:val="28"/>
          <w:szCs w:val="28"/>
        </w:rPr>
        <w:t>предоставивший</w:t>
      </w:r>
      <w:proofErr w:type="gramEnd"/>
      <w:r w:rsidRPr="000F737E">
        <w:rPr>
          <w:rFonts w:ascii="Times New Roman" w:hAnsi="Times New Roman" w:cs="Times New Roman"/>
          <w:sz w:val="28"/>
          <w:szCs w:val="28"/>
        </w:rPr>
        <w:t xml:space="preserve"> субсидию, являлся объектом контрольного мероприятия, представление направляется ему в связи с ненадлежащим исполнением бюджетных полномочий участника бюджетного процесса, ненадлежащем контролем за соблюдением получателем субсидии </w:t>
      </w:r>
      <w:r w:rsidR="00785E1B" w:rsidRPr="000F737E">
        <w:rPr>
          <w:rFonts w:ascii="Times New Roman" w:hAnsi="Times New Roman" w:cs="Times New Roman"/>
          <w:sz w:val="28"/>
          <w:szCs w:val="28"/>
        </w:rPr>
        <w:t>порядка ее предоставления</w:t>
      </w:r>
      <w:r w:rsidR="00195D84" w:rsidRPr="000F737E">
        <w:rPr>
          <w:rFonts w:ascii="Times New Roman" w:hAnsi="Times New Roman" w:cs="Times New Roman"/>
          <w:sz w:val="28"/>
          <w:szCs w:val="28"/>
        </w:rPr>
        <w:t>, а также для принятия мер по предотвращению причинения ущерба бюджету муниципального образования</w:t>
      </w:r>
      <w:r w:rsidR="00785E1B" w:rsidRPr="000F737E">
        <w:rPr>
          <w:rFonts w:ascii="Times New Roman" w:hAnsi="Times New Roman" w:cs="Times New Roman"/>
          <w:sz w:val="28"/>
          <w:szCs w:val="28"/>
        </w:rPr>
        <w:t xml:space="preserve">. </w:t>
      </w:r>
      <w:r w:rsidR="00A4242C" w:rsidRPr="000F737E">
        <w:rPr>
          <w:rFonts w:ascii="Times New Roman" w:hAnsi="Times New Roman" w:cs="Times New Roman"/>
          <w:sz w:val="28"/>
          <w:szCs w:val="28"/>
        </w:rPr>
        <w:t>Если не являлся объектом контроля – направить информационное письмо с аналогичными предложениями.</w:t>
      </w:r>
    </w:p>
    <w:p w:rsidR="00A4242C" w:rsidRPr="000F737E" w:rsidRDefault="00A4242C" w:rsidP="00123717">
      <w:pPr>
        <w:spacing w:after="0" w:line="240" w:lineRule="auto"/>
        <w:ind w:firstLine="709"/>
        <w:jc w:val="both"/>
        <w:rPr>
          <w:rFonts w:ascii="Times New Roman" w:hAnsi="Times New Roman" w:cs="Times New Roman"/>
          <w:sz w:val="28"/>
          <w:szCs w:val="28"/>
        </w:rPr>
      </w:pPr>
    </w:p>
    <w:p w:rsidR="00A4242C" w:rsidRPr="000F737E" w:rsidRDefault="00A4242C" w:rsidP="00123717">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Следующий вариант – ущерб, причиненный казенному предприятию.</w:t>
      </w:r>
    </w:p>
    <w:p w:rsidR="00A4242C" w:rsidRPr="000F737E" w:rsidRDefault="00A4242C" w:rsidP="00A4242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Согласно ст. 238 ТК работник обязан возместить работодателю причиненный ему прямой действительный ущерб, под которым понимается реальное уменьшение или ухудшение наличного имущества работодателя, а также необходимость для него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A4242C" w:rsidRPr="000F737E" w:rsidRDefault="00A4242C" w:rsidP="00A4242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К </w:t>
      </w:r>
      <w:r w:rsidRPr="000F737E">
        <w:rPr>
          <w:rFonts w:ascii="Times New Roman" w:hAnsi="Times New Roman" w:cs="Times New Roman"/>
          <w:b/>
          <w:sz w:val="28"/>
          <w:szCs w:val="28"/>
        </w:rPr>
        <w:t>прямому действительному ущербу</w:t>
      </w:r>
      <w:r w:rsidRPr="000F737E">
        <w:rPr>
          <w:rFonts w:ascii="Times New Roman" w:hAnsi="Times New Roman" w:cs="Times New Roman"/>
          <w:sz w:val="28"/>
          <w:szCs w:val="28"/>
        </w:rPr>
        <w:t xml:space="preserve"> могут быть отнесены, например, недостача </w:t>
      </w:r>
      <w:r w:rsidRPr="000F737E">
        <w:rPr>
          <w:rFonts w:ascii="Times New Roman" w:hAnsi="Times New Roman" w:cs="Times New Roman"/>
          <w:b/>
          <w:sz w:val="28"/>
          <w:szCs w:val="28"/>
        </w:rPr>
        <w:t xml:space="preserve">денежных </w:t>
      </w:r>
      <w:r w:rsidRPr="000F737E">
        <w:rPr>
          <w:rFonts w:ascii="Times New Roman" w:hAnsi="Times New Roman" w:cs="Times New Roman"/>
          <w:sz w:val="28"/>
          <w:szCs w:val="28"/>
        </w:rPr>
        <w:t>или имущественных ценностей, порча материалов и оборудования, расходы на ремонт поврежденного имущества, выплаты за время вынужденного прогула или простоя, суммы уплаченного штрафа (ПИСЬМО Федеральной службы по труду и занятости 19.10.2006 N 1746-6-1).</w:t>
      </w:r>
    </w:p>
    <w:p w:rsidR="00A4242C" w:rsidRPr="000F737E" w:rsidRDefault="00A4242C" w:rsidP="00A4242C">
      <w:pPr>
        <w:spacing w:after="0" w:line="240" w:lineRule="auto"/>
        <w:ind w:firstLine="709"/>
        <w:jc w:val="both"/>
        <w:rPr>
          <w:rFonts w:ascii="Times New Roman" w:hAnsi="Times New Roman" w:cs="Times New Roman"/>
          <w:b/>
          <w:sz w:val="28"/>
          <w:szCs w:val="28"/>
        </w:rPr>
      </w:pPr>
      <w:proofErr w:type="gramStart"/>
      <w:r w:rsidRPr="000F737E">
        <w:rPr>
          <w:rFonts w:ascii="Times New Roman" w:hAnsi="Times New Roman" w:cs="Times New Roman"/>
          <w:sz w:val="28"/>
          <w:szCs w:val="28"/>
        </w:rPr>
        <w:t>В пре</w:t>
      </w:r>
      <w:r w:rsidR="005B144C" w:rsidRPr="000F737E">
        <w:rPr>
          <w:rFonts w:ascii="Times New Roman" w:hAnsi="Times New Roman" w:cs="Times New Roman"/>
          <w:sz w:val="28"/>
          <w:szCs w:val="28"/>
        </w:rPr>
        <w:t xml:space="preserve">дставлении казенному </w:t>
      </w:r>
      <w:r w:rsidR="00994872">
        <w:rPr>
          <w:rFonts w:ascii="Times New Roman" w:hAnsi="Times New Roman" w:cs="Times New Roman"/>
          <w:sz w:val="28"/>
          <w:szCs w:val="28"/>
        </w:rPr>
        <w:t>предприятию</w:t>
      </w:r>
      <w:r w:rsidR="005B144C" w:rsidRPr="000F737E">
        <w:rPr>
          <w:rFonts w:ascii="Times New Roman" w:hAnsi="Times New Roman" w:cs="Times New Roman"/>
          <w:sz w:val="28"/>
          <w:szCs w:val="28"/>
        </w:rPr>
        <w:t>, направленному в соответствии со ст. 16 Федерального закона № 6-ФЗ для принятия мер по возмещению причиненного вреда предприятию, в частности</w:t>
      </w:r>
      <w:r w:rsidR="00994872">
        <w:rPr>
          <w:rFonts w:ascii="Times New Roman" w:hAnsi="Times New Roman" w:cs="Times New Roman"/>
          <w:sz w:val="28"/>
          <w:szCs w:val="28"/>
        </w:rPr>
        <w:t>,</w:t>
      </w:r>
      <w:r w:rsidR="005B144C" w:rsidRPr="000F737E">
        <w:rPr>
          <w:rFonts w:ascii="Times New Roman" w:hAnsi="Times New Roman" w:cs="Times New Roman"/>
          <w:sz w:val="28"/>
          <w:szCs w:val="28"/>
        </w:rPr>
        <w:t xml:space="preserve"> </w:t>
      </w:r>
      <w:r w:rsidRPr="000F737E">
        <w:rPr>
          <w:rFonts w:ascii="Times New Roman" w:hAnsi="Times New Roman" w:cs="Times New Roman"/>
          <w:sz w:val="28"/>
          <w:szCs w:val="28"/>
        </w:rPr>
        <w:t xml:space="preserve">можно предложить провести служебное расследование </w:t>
      </w:r>
      <w:r w:rsidR="00E159A1" w:rsidRPr="000F737E">
        <w:rPr>
          <w:rFonts w:ascii="Times New Roman" w:hAnsi="Times New Roman" w:cs="Times New Roman"/>
          <w:sz w:val="28"/>
          <w:szCs w:val="28"/>
        </w:rPr>
        <w:t>для</w:t>
      </w:r>
      <w:r w:rsidR="004A4A8C" w:rsidRPr="000F737E">
        <w:rPr>
          <w:rFonts w:ascii="Times New Roman" w:hAnsi="Times New Roman" w:cs="Times New Roman"/>
          <w:sz w:val="28"/>
          <w:szCs w:val="28"/>
        </w:rPr>
        <w:t xml:space="preserve"> установления субъекта неправомерных действий и </w:t>
      </w:r>
      <w:r w:rsidR="00A60CA4" w:rsidRPr="000F737E">
        <w:rPr>
          <w:rFonts w:ascii="Times New Roman" w:hAnsi="Times New Roman" w:cs="Times New Roman"/>
          <w:sz w:val="28"/>
          <w:szCs w:val="28"/>
        </w:rPr>
        <w:t xml:space="preserve">предложения возместить этим работником причиненного ущерба в добровольном порядке в соответствии с ч. 4 ст. 248 ТК РФ, либо </w:t>
      </w:r>
      <w:r w:rsidR="004A4A8C" w:rsidRPr="000F737E">
        <w:rPr>
          <w:rFonts w:ascii="Times New Roman" w:hAnsi="Times New Roman" w:cs="Times New Roman"/>
          <w:sz w:val="28"/>
          <w:szCs w:val="28"/>
        </w:rPr>
        <w:t>привлечения последнего к материальной ответственности</w:t>
      </w:r>
      <w:r w:rsidR="00633AD7" w:rsidRPr="000F737E">
        <w:rPr>
          <w:rFonts w:ascii="Times New Roman" w:hAnsi="Times New Roman" w:cs="Times New Roman"/>
          <w:sz w:val="28"/>
          <w:szCs w:val="28"/>
        </w:rPr>
        <w:t xml:space="preserve"> </w:t>
      </w:r>
      <w:r w:rsidR="00633AD7" w:rsidRPr="000F737E">
        <w:rPr>
          <w:rFonts w:ascii="Times New Roman" w:hAnsi="Times New Roman" w:cs="Times New Roman"/>
          <w:b/>
          <w:sz w:val="28"/>
          <w:szCs w:val="28"/>
        </w:rPr>
        <w:t>в целях</w:t>
      </w:r>
      <w:proofErr w:type="gramEnd"/>
      <w:r w:rsidR="00633AD7" w:rsidRPr="000F737E">
        <w:rPr>
          <w:rFonts w:ascii="Times New Roman" w:hAnsi="Times New Roman" w:cs="Times New Roman"/>
          <w:b/>
          <w:sz w:val="28"/>
          <w:szCs w:val="28"/>
        </w:rPr>
        <w:t xml:space="preserve"> возмещения причиненного ущерба предприятию</w:t>
      </w:r>
      <w:r w:rsidR="004A4A8C" w:rsidRPr="000F737E">
        <w:rPr>
          <w:rFonts w:ascii="Times New Roman" w:hAnsi="Times New Roman" w:cs="Times New Roman"/>
          <w:b/>
          <w:sz w:val="28"/>
          <w:szCs w:val="28"/>
        </w:rPr>
        <w:t>.</w:t>
      </w:r>
    </w:p>
    <w:p w:rsidR="004A4A8C" w:rsidRPr="000F737E" w:rsidRDefault="004A4A8C" w:rsidP="004A4A8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Если субъекто</w:t>
      </w:r>
      <w:r w:rsidR="00994872">
        <w:rPr>
          <w:rFonts w:ascii="Times New Roman" w:hAnsi="Times New Roman" w:cs="Times New Roman"/>
          <w:sz w:val="28"/>
          <w:szCs w:val="28"/>
        </w:rPr>
        <w:t>м</w:t>
      </w:r>
      <w:r w:rsidRPr="000F737E">
        <w:rPr>
          <w:rFonts w:ascii="Times New Roman" w:hAnsi="Times New Roman" w:cs="Times New Roman"/>
          <w:sz w:val="28"/>
          <w:szCs w:val="28"/>
        </w:rPr>
        <w:t xml:space="preserve"> неправомерных действий является руководитель казенного </w:t>
      </w:r>
      <w:r w:rsidR="00994872">
        <w:rPr>
          <w:rFonts w:ascii="Times New Roman" w:hAnsi="Times New Roman" w:cs="Times New Roman"/>
          <w:sz w:val="28"/>
          <w:szCs w:val="28"/>
        </w:rPr>
        <w:t>предприятия</w:t>
      </w:r>
      <w:r w:rsidRPr="000F737E">
        <w:rPr>
          <w:rFonts w:ascii="Times New Roman" w:hAnsi="Times New Roman" w:cs="Times New Roman"/>
          <w:sz w:val="28"/>
          <w:szCs w:val="28"/>
        </w:rPr>
        <w:t xml:space="preserve"> – </w:t>
      </w:r>
      <w:proofErr w:type="gramStart"/>
      <w:r w:rsidRPr="000F737E">
        <w:rPr>
          <w:rFonts w:ascii="Times New Roman" w:hAnsi="Times New Roman" w:cs="Times New Roman"/>
          <w:sz w:val="28"/>
          <w:szCs w:val="28"/>
        </w:rPr>
        <w:t xml:space="preserve">обратиться с </w:t>
      </w:r>
      <w:proofErr w:type="spellStart"/>
      <w:r w:rsidRPr="000F737E">
        <w:rPr>
          <w:rFonts w:ascii="Times New Roman" w:hAnsi="Times New Roman" w:cs="Times New Roman"/>
          <w:sz w:val="28"/>
          <w:szCs w:val="28"/>
        </w:rPr>
        <w:t>ГРБСу</w:t>
      </w:r>
      <w:proofErr w:type="spellEnd"/>
      <w:r w:rsidRPr="000F737E">
        <w:rPr>
          <w:rFonts w:ascii="Times New Roman" w:hAnsi="Times New Roman" w:cs="Times New Roman"/>
          <w:sz w:val="28"/>
          <w:szCs w:val="28"/>
        </w:rPr>
        <w:t xml:space="preserve"> с предложением  принять</w:t>
      </w:r>
      <w:proofErr w:type="gramEnd"/>
      <w:r w:rsidRPr="000F737E">
        <w:rPr>
          <w:rFonts w:ascii="Times New Roman" w:hAnsi="Times New Roman" w:cs="Times New Roman"/>
          <w:sz w:val="28"/>
          <w:szCs w:val="28"/>
        </w:rPr>
        <w:t xml:space="preserve"> меры по возмещению убытков, причиненных казенному предприятию руководителем казенного предприятия, </w:t>
      </w:r>
      <w:r w:rsidR="00B56632" w:rsidRPr="000F737E">
        <w:rPr>
          <w:rFonts w:ascii="Times New Roman" w:hAnsi="Times New Roman" w:cs="Times New Roman"/>
          <w:sz w:val="28"/>
          <w:szCs w:val="28"/>
        </w:rPr>
        <w:t>например, возместить ущерб</w:t>
      </w:r>
      <w:r w:rsidR="00A60CA4" w:rsidRPr="000F737E">
        <w:rPr>
          <w:rFonts w:ascii="Times New Roman" w:hAnsi="Times New Roman" w:cs="Times New Roman"/>
          <w:sz w:val="28"/>
          <w:szCs w:val="28"/>
        </w:rPr>
        <w:t xml:space="preserve"> в добровольном порядке, </w:t>
      </w:r>
      <w:r w:rsidR="00B56632" w:rsidRPr="000F737E">
        <w:rPr>
          <w:rFonts w:ascii="Times New Roman" w:hAnsi="Times New Roman" w:cs="Times New Roman"/>
          <w:sz w:val="28"/>
          <w:szCs w:val="28"/>
        </w:rPr>
        <w:t xml:space="preserve">или в </w:t>
      </w:r>
      <w:r w:rsidR="00A60CA4" w:rsidRPr="000F737E">
        <w:rPr>
          <w:rFonts w:ascii="Times New Roman" w:hAnsi="Times New Roman" w:cs="Times New Roman"/>
          <w:sz w:val="28"/>
          <w:szCs w:val="28"/>
        </w:rPr>
        <w:t>порядке</w:t>
      </w:r>
      <w:r w:rsidRPr="000F737E">
        <w:rPr>
          <w:rFonts w:ascii="Times New Roman" w:hAnsi="Times New Roman" w:cs="Times New Roman"/>
          <w:sz w:val="28"/>
          <w:szCs w:val="28"/>
        </w:rPr>
        <w:t xml:space="preserve"> ст. 25</w:t>
      </w:r>
      <w:r w:rsidRPr="000F737E">
        <w:rPr>
          <w:sz w:val="28"/>
          <w:szCs w:val="28"/>
        </w:rPr>
        <w:t xml:space="preserve"> </w:t>
      </w:r>
      <w:r w:rsidRPr="000F737E">
        <w:rPr>
          <w:rFonts w:ascii="Times New Roman" w:hAnsi="Times New Roman" w:cs="Times New Roman"/>
          <w:sz w:val="28"/>
          <w:szCs w:val="28"/>
        </w:rPr>
        <w:t>Федерального закона от 14.11.2002 № 161-ФЗ "О государственных и муниципальных унитарных предприятиях".</w:t>
      </w:r>
    </w:p>
    <w:p w:rsidR="00A60CA4" w:rsidRPr="000F737E" w:rsidRDefault="00B56632" w:rsidP="006964DB">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В</w:t>
      </w:r>
      <w:r w:rsidR="00A60CA4" w:rsidRPr="000F737E">
        <w:rPr>
          <w:rFonts w:ascii="Times New Roman" w:hAnsi="Times New Roman" w:cs="Times New Roman"/>
          <w:sz w:val="28"/>
          <w:szCs w:val="28"/>
        </w:rPr>
        <w:t xml:space="preserve"> силу п. 7 части 1 ст. 20 Федерального закона № 161-ФЗ "О государственных и муниципальных унитарных предприятиях"</w:t>
      </w:r>
      <w:r w:rsidR="00A60CA4" w:rsidRPr="000F737E">
        <w:rPr>
          <w:sz w:val="28"/>
          <w:szCs w:val="28"/>
        </w:rPr>
        <w:t xml:space="preserve"> </w:t>
      </w:r>
      <w:r w:rsidR="00A60CA4" w:rsidRPr="000F737E">
        <w:rPr>
          <w:rFonts w:ascii="Times New Roman" w:hAnsi="Times New Roman" w:cs="Times New Roman"/>
          <w:sz w:val="28"/>
          <w:szCs w:val="28"/>
        </w:rPr>
        <w:t>назначает на должность руководителя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собственник и</w:t>
      </w:r>
      <w:r w:rsidR="006964DB" w:rsidRPr="000F737E">
        <w:rPr>
          <w:rFonts w:ascii="Times New Roman" w:hAnsi="Times New Roman" w:cs="Times New Roman"/>
          <w:sz w:val="28"/>
          <w:szCs w:val="28"/>
        </w:rPr>
        <w:t xml:space="preserve">мущества унитарного предприятия. </w:t>
      </w:r>
      <w:r w:rsidRPr="000F737E">
        <w:rPr>
          <w:rFonts w:ascii="Times New Roman" w:hAnsi="Times New Roman" w:cs="Times New Roman"/>
          <w:sz w:val="28"/>
          <w:szCs w:val="28"/>
        </w:rPr>
        <w:t>С</w:t>
      </w:r>
      <w:r w:rsidR="006964DB" w:rsidRPr="000F737E">
        <w:rPr>
          <w:rFonts w:ascii="Times New Roman" w:hAnsi="Times New Roman" w:cs="Times New Roman"/>
          <w:sz w:val="28"/>
          <w:szCs w:val="28"/>
        </w:rPr>
        <w:t>обственник имущества – муниципальное образование, от имени которого его права собственника имущества унитарного предприятия осуществляют органы местного самоуправления.</w:t>
      </w:r>
    </w:p>
    <w:p w:rsidR="00A4242C" w:rsidRPr="000F737E" w:rsidRDefault="00A4242C" w:rsidP="00A4242C">
      <w:pPr>
        <w:spacing w:after="0" w:line="240" w:lineRule="auto"/>
        <w:ind w:firstLine="709"/>
        <w:jc w:val="both"/>
        <w:rPr>
          <w:rFonts w:ascii="Times New Roman" w:hAnsi="Times New Roman" w:cs="Times New Roman"/>
          <w:b/>
          <w:sz w:val="28"/>
          <w:szCs w:val="28"/>
        </w:rPr>
      </w:pPr>
      <w:r w:rsidRPr="000F737E">
        <w:rPr>
          <w:rFonts w:ascii="Times New Roman" w:hAnsi="Times New Roman" w:cs="Times New Roman"/>
          <w:b/>
          <w:sz w:val="28"/>
          <w:szCs w:val="28"/>
        </w:rPr>
        <w:t>Если работнику излишне выплачена заработная плата:</w:t>
      </w:r>
    </w:p>
    <w:p w:rsidR="00A4242C" w:rsidRPr="000F737E" w:rsidRDefault="00A4242C" w:rsidP="00A4242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w:t>
      </w:r>
      <w:r w:rsidRPr="000F737E">
        <w:rPr>
          <w:rFonts w:ascii="Times New Roman" w:hAnsi="Times New Roman" w:cs="Times New Roman"/>
          <w:b/>
          <w:sz w:val="28"/>
          <w:szCs w:val="28"/>
        </w:rPr>
        <w:t>за исключением случаев:</w:t>
      </w:r>
    </w:p>
    <w:p w:rsidR="00A4242C" w:rsidRPr="000F737E" w:rsidRDefault="00A4242C" w:rsidP="00A4242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счетной ошибки;</w:t>
      </w:r>
    </w:p>
    <w:p w:rsidR="00A4242C" w:rsidRPr="000F737E" w:rsidRDefault="00A4242C" w:rsidP="00A4242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если органом по рассмотрению индивидуальных трудовых споров признана вина работника в невыполнении норм труда или простое;</w:t>
      </w:r>
    </w:p>
    <w:p w:rsidR="00A4242C" w:rsidRPr="000F737E" w:rsidRDefault="00A4242C" w:rsidP="00A4242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если заработная плата была излишне выплачена работнику в связи с его неправомерными действиями, установленными судом.</w:t>
      </w:r>
    </w:p>
    <w:p w:rsidR="00A4242C" w:rsidRPr="000F737E" w:rsidRDefault="00A4242C" w:rsidP="00A4242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b/>
          <w:sz w:val="28"/>
          <w:szCs w:val="28"/>
        </w:rPr>
        <w:t>Счетной следует считать ошибку, допущенную в арифметических действиях (действиях, связанных с подсчетом),</w:t>
      </w:r>
      <w:r w:rsidRPr="000F737E">
        <w:rPr>
          <w:rFonts w:ascii="Times New Roman" w:hAnsi="Times New Roman" w:cs="Times New Roman"/>
          <w:sz w:val="28"/>
          <w:szCs w:val="28"/>
        </w:rPr>
        <w:t xml:space="preserve"> в то время как </w:t>
      </w:r>
      <w:r w:rsidRPr="000F737E">
        <w:rPr>
          <w:rFonts w:ascii="Times New Roman" w:hAnsi="Times New Roman" w:cs="Times New Roman"/>
          <w:b/>
          <w:sz w:val="28"/>
          <w:szCs w:val="28"/>
        </w:rPr>
        <w:t>технические ошибки</w:t>
      </w:r>
      <w:r w:rsidRPr="000F737E">
        <w:rPr>
          <w:rFonts w:ascii="Times New Roman" w:hAnsi="Times New Roman" w:cs="Times New Roman"/>
          <w:sz w:val="28"/>
          <w:szCs w:val="28"/>
        </w:rPr>
        <w:t xml:space="preserve">, в том числе технические ошибки, совершенные по вине работодателя, </w:t>
      </w:r>
      <w:r w:rsidRPr="000F737E">
        <w:rPr>
          <w:rFonts w:ascii="Times New Roman" w:hAnsi="Times New Roman" w:cs="Times New Roman"/>
          <w:b/>
          <w:sz w:val="28"/>
          <w:szCs w:val="28"/>
        </w:rPr>
        <w:t>счетными не являются</w:t>
      </w:r>
      <w:r w:rsidRPr="000F737E">
        <w:rPr>
          <w:rFonts w:ascii="Times New Roman" w:hAnsi="Times New Roman" w:cs="Times New Roman"/>
          <w:sz w:val="28"/>
          <w:szCs w:val="28"/>
        </w:rPr>
        <w:t xml:space="preserve"> (смотрите Определение Верховного суда РФ от 20.01.2012 № 59-В11-17).</w:t>
      </w:r>
    </w:p>
    <w:p w:rsidR="00A4242C" w:rsidRPr="000F737E" w:rsidRDefault="00A4242C" w:rsidP="00A4242C">
      <w:pPr>
        <w:spacing w:after="0" w:line="240" w:lineRule="auto"/>
        <w:ind w:firstLine="709"/>
        <w:jc w:val="both"/>
        <w:rPr>
          <w:rFonts w:ascii="Times New Roman" w:hAnsi="Times New Roman" w:cs="Times New Roman"/>
          <w:sz w:val="28"/>
          <w:szCs w:val="28"/>
        </w:rPr>
      </w:pPr>
    </w:p>
    <w:p w:rsidR="006F1572" w:rsidRPr="000F737E" w:rsidRDefault="006F1572" w:rsidP="00A4242C">
      <w:pPr>
        <w:spacing w:after="0" w:line="240" w:lineRule="auto"/>
        <w:ind w:firstLine="709"/>
        <w:jc w:val="both"/>
        <w:rPr>
          <w:rFonts w:ascii="Times New Roman" w:hAnsi="Times New Roman" w:cs="Times New Roman"/>
          <w:b/>
          <w:sz w:val="28"/>
          <w:szCs w:val="28"/>
        </w:rPr>
      </w:pPr>
      <w:r w:rsidRPr="000F737E">
        <w:rPr>
          <w:rFonts w:ascii="Times New Roman" w:hAnsi="Times New Roman" w:cs="Times New Roman"/>
          <w:b/>
          <w:sz w:val="28"/>
          <w:szCs w:val="28"/>
        </w:rPr>
        <w:t>Если объект контрольного мероприятия казенное учреждение, т.е. ПБС.</w:t>
      </w:r>
    </w:p>
    <w:p w:rsidR="003D4E94" w:rsidRPr="000F737E" w:rsidRDefault="006F1572" w:rsidP="00A4242C">
      <w:pPr>
        <w:spacing w:after="0" w:line="240" w:lineRule="auto"/>
        <w:ind w:firstLine="709"/>
        <w:jc w:val="both"/>
        <w:rPr>
          <w:rFonts w:ascii="Times New Roman" w:hAnsi="Times New Roman" w:cs="Times New Roman"/>
          <w:b/>
          <w:sz w:val="28"/>
          <w:szCs w:val="28"/>
        </w:rPr>
      </w:pPr>
      <w:proofErr w:type="gramStart"/>
      <w:r w:rsidRPr="000F737E">
        <w:rPr>
          <w:rFonts w:ascii="Times New Roman" w:hAnsi="Times New Roman" w:cs="Times New Roman"/>
          <w:sz w:val="28"/>
          <w:szCs w:val="28"/>
        </w:rPr>
        <w:t>Допустим МКУ допущено</w:t>
      </w:r>
      <w:proofErr w:type="gramEnd"/>
      <w:r w:rsidRPr="000F737E">
        <w:rPr>
          <w:rFonts w:ascii="Times New Roman" w:hAnsi="Times New Roman" w:cs="Times New Roman"/>
          <w:sz w:val="28"/>
          <w:szCs w:val="28"/>
        </w:rPr>
        <w:t xml:space="preserve"> аналогичное нарушение – неправомерно начислены и осуществлены выплаты по компенсации проезда в отпуск. Такие действия влекут за собой ущерб бюджету муниципального образования</w:t>
      </w:r>
      <w:r w:rsidR="003D4E94" w:rsidRPr="000F737E">
        <w:rPr>
          <w:rFonts w:ascii="Times New Roman" w:hAnsi="Times New Roman" w:cs="Times New Roman"/>
          <w:sz w:val="28"/>
          <w:szCs w:val="28"/>
        </w:rPr>
        <w:t>.</w:t>
      </w:r>
      <w:r w:rsidR="00361078" w:rsidRPr="000F737E">
        <w:rPr>
          <w:rFonts w:ascii="Times New Roman" w:hAnsi="Times New Roman" w:cs="Times New Roman"/>
          <w:sz w:val="28"/>
          <w:szCs w:val="28"/>
        </w:rPr>
        <w:t xml:space="preserve"> В соответствии положениями статьи 16 Федерального Закона </w:t>
      </w:r>
      <w:r w:rsidR="00994872">
        <w:rPr>
          <w:rFonts w:ascii="Times New Roman" w:hAnsi="Times New Roman" w:cs="Times New Roman"/>
          <w:sz w:val="28"/>
          <w:szCs w:val="28"/>
        </w:rPr>
        <w:t xml:space="preserve">  </w:t>
      </w:r>
      <w:r w:rsidR="00361078" w:rsidRPr="000F737E">
        <w:rPr>
          <w:rFonts w:ascii="Times New Roman" w:hAnsi="Times New Roman" w:cs="Times New Roman"/>
          <w:sz w:val="28"/>
          <w:szCs w:val="28"/>
        </w:rPr>
        <w:t xml:space="preserve">№ 6-ФЗ требуем </w:t>
      </w:r>
      <w:r w:rsidR="00A42B3D" w:rsidRPr="000F737E">
        <w:rPr>
          <w:rFonts w:ascii="Times New Roman" w:hAnsi="Times New Roman" w:cs="Times New Roman"/>
          <w:b/>
          <w:sz w:val="28"/>
          <w:szCs w:val="28"/>
        </w:rPr>
        <w:t xml:space="preserve">принять меры </w:t>
      </w:r>
      <w:r w:rsidR="00A42B3D" w:rsidRPr="000F737E">
        <w:rPr>
          <w:rFonts w:ascii="Times New Roman" w:hAnsi="Times New Roman" w:cs="Times New Roman"/>
          <w:b/>
          <w:sz w:val="28"/>
          <w:szCs w:val="28"/>
          <w:u w:val="single"/>
        </w:rPr>
        <w:t xml:space="preserve">по </w:t>
      </w:r>
      <w:r w:rsidR="00361078" w:rsidRPr="000F737E">
        <w:rPr>
          <w:rFonts w:ascii="Times New Roman" w:hAnsi="Times New Roman" w:cs="Times New Roman"/>
          <w:b/>
          <w:sz w:val="28"/>
          <w:szCs w:val="28"/>
          <w:u w:val="single"/>
        </w:rPr>
        <w:t xml:space="preserve">возмещения </w:t>
      </w:r>
      <w:r w:rsidR="0094326D" w:rsidRPr="000F737E">
        <w:rPr>
          <w:rFonts w:ascii="Times New Roman" w:hAnsi="Times New Roman" w:cs="Times New Roman"/>
          <w:b/>
          <w:sz w:val="28"/>
          <w:szCs w:val="28"/>
          <w:u w:val="single"/>
        </w:rPr>
        <w:t xml:space="preserve">причинного </w:t>
      </w:r>
      <w:r w:rsidR="00361078" w:rsidRPr="000F737E">
        <w:rPr>
          <w:rFonts w:ascii="Times New Roman" w:hAnsi="Times New Roman" w:cs="Times New Roman"/>
          <w:b/>
          <w:sz w:val="28"/>
          <w:szCs w:val="28"/>
          <w:u w:val="single"/>
        </w:rPr>
        <w:t>ущерб</w:t>
      </w:r>
      <w:r w:rsidR="0094326D" w:rsidRPr="000F737E">
        <w:rPr>
          <w:rFonts w:ascii="Times New Roman" w:hAnsi="Times New Roman" w:cs="Times New Roman"/>
          <w:b/>
          <w:sz w:val="28"/>
          <w:szCs w:val="28"/>
          <w:u w:val="single"/>
        </w:rPr>
        <w:t>а</w:t>
      </w:r>
      <w:r w:rsidR="00361078" w:rsidRPr="000F737E">
        <w:rPr>
          <w:rFonts w:ascii="Times New Roman" w:hAnsi="Times New Roman" w:cs="Times New Roman"/>
          <w:b/>
          <w:sz w:val="28"/>
          <w:szCs w:val="28"/>
          <w:u w:val="single"/>
        </w:rPr>
        <w:t xml:space="preserve"> муниципальному образованию</w:t>
      </w:r>
      <w:r w:rsidR="00361078" w:rsidRPr="000F737E">
        <w:rPr>
          <w:rFonts w:ascii="Times New Roman" w:hAnsi="Times New Roman" w:cs="Times New Roman"/>
          <w:b/>
          <w:sz w:val="28"/>
          <w:szCs w:val="28"/>
        </w:rPr>
        <w:t>.</w:t>
      </w:r>
    </w:p>
    <w:p w:rsidR="00A42B3D" w:rsidRPr="000F737E" w:rsidRDefault="00A42B3D" w:rsidP="00A4242C">
      <w:pPr>
        <w:spacing w:after="0" w:line="240" w:lineRule="auto"/>
        <w:ind w:firstLine="709"/>
        <w:jc w:val="both"/>
        <w:rPr>
          <w:rFonts w:ascii="Times New Roman" w:hAnsi="Times New Roman" w:cs="Times New Roman"/>
          <w:sz w:val="28"/>
          <w:szCs w:val="28"/>
        </w:rPr>
      </w:pPr>
    </w:p>
    <w:p w:rsidR="0096706E" w:rsidRPr="000F737E" w:rsidRDefault="0096706E" w:rsidP="00A4242C">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Напомню о письме Минфина России от 29.12.2014 № 02-01-10/68389).</w:t>
      </w:r>
      <w:proofErr w:type="gramEnd"/>
      <w:r w:rsidRPr="000F737E">
        <w:rPr>
          <w:rFonts w:ascii="Times New Roman" w:hAnsi="Times New Roman" w:cs="Times New Roman"/>
          <w:sz w:val="28"/>
          <w:szCs w:val="28"/>
        </w:rPr>
        <w:t xml:space="preserve"> Ущерб допущен казенным учреждением.</w:t>
      </w:r>
    </w:p>
    <w:p w:rsidR="0061546C" w:rsidRPr="000F737E" w:rsidRDefault="0061546C" w:rsidP="0061546C">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Исходя из статей 70 и 221 Кодекса в бюджетной смете казенного учреждения, устанавливающей расходы бюджета, соответствующие лимиты бюджетных обязательств на принятие и (или) исполнение бюджетных обязательств по обеспечению деятельности казенного учреждения, не могут быть спланированы расходы на возмещение ущерба публично-правовому образованию, нанесенного казенным учреждением.</w:t>
      </w:r>
    </w:p>
    <w:p w:rsidR="0096706E" w:rsidRPr="000F737E" w:rsidRDefault="0061546C" w:rsidP="0061546C">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Таким образом, возмещение ущерба субъекту Российской Федерации, нанесенного в связи с нарушением бюджетного законодательства Российской Федерации и иных нормативных правовых актов, регулирующих бюджетные правоотношения, должно осуществляться или обеспечиваться лицом, допустившим указанное нарушение, в соответствии с законодательством об административных правонарушениях.</w:t>
      </w:r>
    </w:p>
    <w:p w:rsidR="003D4E94" w:rsidRPr="000F737E" w:rsidRDefault="00B56632" w:rsidP="003D4E94">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В</w:t>
      </w:r>
      <w:r w:rsidR="003D4E94" w:rsidRPr="000F737E">
        <w:rPr>
          <w:rFonts w:ascii="Times New Roman" w:hAnsi="Times New Roman" w:cs="Times New Roman"/>
          <w:sz w:val="28"/>
          <w:szCs w:val="28"/>
        </w:rPr>
        <w:t xml:space="preserve"> силу подпункта 2 пункта 1 статьи 306.1 БК РФ </w:t>
      </w:r>
      <w:r w:rsidR="003D4E94" w:rsidRPr="000F737E">
        <w:rPr>
          <w:rFonts w:ascii="Times New Roman" w:hAnsi="Times New Roman" w:cs="Times New Roman"/>
          <w:b/>
          <w:sz w:val="28"/>
          <w:szCs w:val="28"/>
        </w:rPr>
        <w:t>нарушение положений правовых актов</w:t>
      </w:r>
      <w:r w:rsidR="003D4E94" w:rsidRPr="000F737E">
        <w:rPr>
          <w:rFonts w:ascii="Times New Roman" w:hAnsi="Times New Roman" w:cs="Times New Roman"/>
          <w:sz w:val="28"/>
          <w:szCs w:val="28"/>
        </w:rPr>
        <w:t xml:space="preserve">, обусловливающих обязательства </w:t>
      </w:r>
      <w:r w:rsidR="003D4E94" w:rsidRPr="000F737E">
        <w:rPr>
          <w:rFonts w:ascii="Times New Roman" w:hAnsi="Times New Roman" w:cs="Times New Roman"/>
          <w:b/>
          <w:sz w:val="28"/>
          <w:szCs w:val="28"/>
        </w:rPr>
        <w:t>по иным выплатам физическим лицам из бюджетов бюджетной системы Российской Федерации,</w:t>
      </w:r>
      <w:r w:rsidR="003D4E94" w:rsidRPr="000F737E">
        <w:rPr>
          <w:rFonts w:ascii="Times New Roman" w:hAnsi="Times New Roman" w:cs="Times New Roman"/>
          <w:sz w:val="28"/>
          <w:szCs w:val="28"/>
        </w:rPr>
        <w:t xml:space="preserve"> повлекшее причинение ущерба</w:t>
      </w:r>
      <w:r w:rsidR="006F2B1A" w:rsidRPr="000F737E">
        <w:rPr>
          <w:rFonts w:ascii="Times New Roman" w:hAnsi="Times New Roman" w:cs="Times New Roman"/>
          <w:sz w:val="28"/>
          <w:szCs w:val="28"/>
        </w:rPr>
        <w:t xml:space="preserve"> публично-правовому образованию, является бюджетным нарушением. </w:t>
      </w:r>
    </w:p>
    <w:p w:rsidR="005F7552" w:rsidRPr="000F737E" w:rsidRDefault="006F1572" w:rsidP="005F7552">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b/>
          <w:sz w:val="28"/>
          <w:szCs w:val="28"/>
        </w:rPr>
        <w:t xml:space="preserve"> </w:t>
      </w:r>
      <w:r w:rsidR="00361078" w:rsidRPr="000F737E">
        <w:rPr>
          <w:rFonts w:ascii="Times New Roman" w:hAnsi="Times New Roman" w:cs="Times New Roman"/>
          <w:b/>
          <w:sz w:val="28"/>
          <w:szCs w:val="28"/>
        </w:rPr>
        <w:t>Интересно в этом случае</w:t>
      </w:r>
      <w:r w:rsidR="005F7552" w:rsidRPr="000F737E">
        <w:rPr>
          <w:rFonts w:ascii="Times New Roman" w:hAnsi="Times New Roman" w:cs="Times New Roman"/>
          <w:b/>
          <w:sz w:val="28"/>
          <w:szCs w:val="28"/>
        </w:rPr>
        <w:t xml:space="preserve"> Решение </w:t>
      </w:r>
      <w:r w:rsidR="00361078" w:rsidRPr="000F737E">
        <w:rPr>
          <w:rFonts w:ascii="Times New Roman" w:hAnsi="Times New Roman" w:cs="Times New Roman"/>
          <w:b/>
          <w:sz w:val="28"/>
          <w:szCs w:val="28"/>
        </w:rPr>
        <w:t xml:space="preserve">Арбитражного суда Амурской области </w:t>
      </w:r>
      <w:r w:rsidR="005F7552" w:rsidRPr="000F737E">
        <w:rPr>
          <w:rFonts w:ascii="Times New Roman" w:hAnsi="Times New Roman" w:cs="Times New Roman"/>
          <w:b/>
          <w:sz w:val="28"/>
          <w:szCs w:val="28"/>
        </w:rPr>
        <w:t>от 16 сентября 2021 г. по делу № А04-3519/2021</w:t>
      </w:r>
      <w:r w:rsidR="00361078" w:rsidRPr="000F737E">
        <w:rPr>
          <w:rFonts w:ascii="Times New Roman" w:hAnsi="Times New Roman" w:cs="Times New Roman"/>
          <w:b/>
          <w:sz w:val="28"/>
          <w:szCs w:val="28"/>
        </w:rPr>
        <w:t xml:space="preserve">. </w:t>
      </w:r>
      <w:r w:rsidR="00361078" w:rsidRPr="000F737E">
        <w:rPr>
          <w:rFonts w:ascii="Times New Roman" w:hAnsi="Times New Roman" w:cs="Times New Roman"/>
          <w:sz w:val="28"/>
          <w:szCs w:val="28"/>
        </w:rPr>
        <w:t>Обязательно с ним ознакомьтесь.</w:t>
      </w:r>
      <w:r w:rsidR="0094326D" w:rsidRPr="000F737E">
        <w:rPr>
          <w:sz w:val="28"/>
          <w:szCs w:val="28"/>
        </w:rPr>
        <w:t xml:space="preserve"> </w:t>
      </w:r>
      <w:r w:rsidR="0094326D" w:rsidRPr="000F737E">
        <w:rPr>
          <w:rFonts w:ascii="Times New Roman" w:hAnsi="Times New Roman" w:cs="Times New Roman"/>
          <w:sz w:val="28"/>
          <w:szCs w:val="28"/>
        </w:rPr>
        <w:t>Представление Контрольно-счетной палаты города Тынды признано законным.</w:t>
      </w:r>
    </w:p>
    <w:p w:rsidR="00A4242C" w:rsidRPr="000F737E" w:rsidRDefault="00A4242C" w:rsidP="00A4242C">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В новом Классификаторе нарушений, выявляемых в ходе внешнего государственного аудита (контроля), утвержденном постановлением Коллегии Счетной палаты Российской Федерации от 21.12.2021 и  одобренном Советом контрольно-счетных органов при Счетной палате Российской Федерации 22.12.2021</w:t>
      </w:r>
      <w:r w:rsidR="00994872">
        <w:rPr>
          <w:rFonts w:ascii="Times New Roman" w:hAnsi="Times New Roman" w:cs="Times New Roman"/>
          <w:sz w:val="28"/>
          <w:szCs w:val="28"/>
        </w:rPr>
        <w:t>,</w:t>
      </w:r>
      <w:r w:rsidRPr="000F737E">
        <w:rPr>
          <w:rFonts w:ascii="Times New Roman" w:hAnsi="Times New Roman" w:cs="Times New Roman"/>
          <w:sz w:val="28"/>
          <w:szCs w:val="28"/>
        </w:rPr>
        <w:t xml:space="preserve"> </w:t>
      </w:r>
      <w:r w:rsidR="00994872">
        <w:rPr>
          <w:rFonts w:ascii="Times New Roman" w:hAnsi="Times New Roman" w:cs="Times New Roman"/>
          <w:sz w:val="28"/>
          <w:szCs w:val="28"/>
        </w:rPr>
        <w:t>с</w:t>
      </w:r>
      <w:r w:rsidRPr="000F737E">
        <w:rPr>
          <w:rFonts w:ascii="Times New Roman" w:hAnsi="Times New Roman" w:cs="Times New Roman"/>
          <w:sz w:val="28"/>
          <w:szCs w:val="28"/>
        </w:rPr>
        <w:t xml:space="preserve">формированы </w:t>
      </w:r>
      <w:r w:rsidRPr="000F737E">
        <w:rPr>
          <w:rFonts w:ascii="Times New Roman" w:hAnsi="Times New Roman" w:cs="Times New Roman"/>
          <w:b/>
          <w:sz w:val="28"/>
          <w:szCs w:val="28"/>
        </w:rPr>
        <w:t>унифицированные критерии отражения нарушений в денежном выражении</w:t>
      </w:r>
      <w:r w:rsidRPr="000F737E">
        <w:rPr>
          <w:rFonts w:ascii="Times New Roman" w:hAnsi="Times New Roman" w:cs="Times New Roman"/>
          <w:sz w:val="28"/>
          <w:szCs w:val="28"/>
        </w:rPr>
        <w:t>, в частности "ущерб" (в старом Классификаторе ущерб не упомянут).</w:t>
      </w:r>
      <w:proofErr w:type="gramEnd"/>
    </w:p>
    <w:p w:rsidR="00A4242C" w:rsidRPr="000F737E" w:rsidRDefault="00A4242C" w:rsidP="00A4242C">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 xml:space="preserve">Согласно Классификатору факты ущерба (содержатся в обращениях в правоохранительные органы) подлежат отражению в денежном выражении и относятся на соответствующий код Классификатора нарушений, выявляемых в ходе внешнего государственного аудита (контроля), при наличии в описании такого факта нарушения </w:t>
      </w:r>
      <w:r w:rsidRPr="000F737E">
        <w:rPr>
          <w:rFonts w:ascii="Times New Roman" w:hAnsi="Times New Roman" w:cs="Times New Roman"/>
          <w:b/>
          <w:sz w:val="28"/>
          <w:szCs w:val="28"/>
        </w:rPr>
        <w:t>ссылки на положения нарушенных НПА</w:t>
      </w:r>
      <w:r w:rsidRPr="000F737E">
        <w:rPr>
          <w:rFonts w:ascii="Times New Roman" w:hAnsi="Times New Roman" w:cs="Times New Roman"/>
          <w:sz w:val="28"/>
          <w:szCs w:val="28"/>
        </w:rPr>
        <w:t>).</w:t>
      </w:r>
      <w:proofErr w:type="gramEnd"/>
    </w:p>
    <w:p w:rsidR="00E159A1" w:rsidRPr="000F737E" w:rsidRDefault="00A4242C" w:rsidP="00A4242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Общее определение ущербу приведено в</w:t>
      </w:r>
      <w:r w:rsidR="00E159A1" w:rsidRPr="000F737E">
        <w:rPr>
          <w:rFonts w:ascii="Times New Roman" w:hAnsi="Times New Roman" w:cs="Times New Roman"/>
          <w:sz w:val="28"/>
          <w:szCs w:val="28"/>
        </w:rPr>
        <w:t xml:space="preserve"> Стандарте внешнего государственного аудита (контроля) Счетной палаты РФ "Общие правила проведения контрольного мероприятия</w:t>
      </w:r>
    </w:p>
    <w:p w:rsidR="00E159A1" w:rsidRPr="000F737E" w:rsidRDefault="00E159A1" w:rsidP="00A4242C">
      <w:pPr>
        <w:spacing w:after="0" w:line="240" w:lineRule="auto"/>
        <w:ind w:firstLine="709"/>
        <w:jc w:val="both"/>
        <w:rPr>
          <w:rFonts w:ascii="Times New Roman" w:hAnsi="Times New Roman" w:cs="Times New Roman"/>
          <w:sz w:val="28"/>
          <w:szCs w:val="28"/>
        </w:rPr>
      </w:pPr>
      <w:proofErr w:type="gramStart"/>
      <w:r w:rsidRPr="000F737E">
        <w:rPr>
          <w:rFonts w:ascii="Times New Roman" w:hAnsi="Times New Roman" w:cs="Times New Roman"/>
          <w:sz w:val="28"/>
          <w:szCs w:val="28"/>
        </w:rPr>
        <w:t>"ущерб государству" - расходы федерального бюджета, бюджетов государственных внебюджетных фондов Российской Федерации, которые государство произвело или должно произвести для восстановления утраченного (поврежденного) федерального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федерального имущества либо отсутствия предусмотренных законодательством Российской Федерации сделок, своевременное заключение которых могло</w:t>
      </w:r>
      <w:proofErr w:type="gramEnd"/>
      <w:r w:rsidRPr="000F737E">
        <w:rPr>
          <w:rFonts w:ascii="Times New Roman" w:hAnsi="Times New Roman" w:cs="Times New Roman"/>
          <w:sz w:val="28"/>
          <w:szCs w:val="28"/>
        </w:rPr>
        <w:t xml:space="preserve"> принести доход.</w:t>
      </w:r>
    </w:p>
    <w:p w:rsidR="00A4242C" w:rsidRPr="000F737E" w:rsidRDefault="00E159A1" w:rsidP="00A4242C">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 xml:space="preserve">Определение ущербу дано и в стандарте </w:t>
      </w:r>
      <w:r w:rsidR="00A4242C" w:rsidRPr="000F737E">
        <w:rPr>
          <w:rFonts w:ascii="Times New Roman" w:hAnsi="Times New Roman" w:cs="Times New Roman"/>
          <w:sz w:val="28"/>
          <w:szCs w:val="28"/>
        </w:rPr>
        <w:t>Контрольно-счетной палаты Хабаровского края "Общие правила проведения контрольного мероприятия"</w:t>
      </w:r>
      <w:r w:rsidR="00B06176">
        <w:rPr>
          <w:rFonts w:ascii="Times New Roman" w:hAnsi="Times New Roman" w:cs="Times New Roman"/>
          <w:sz w:val="28"/>
          <w:szCs w:val="28"/>
        </w:rPr>
        <w:t>.</w:t>
      </w:r>
    </w:p>
    <w:p w:rsidR="007C5B9A" w:rsidRPr="000F737E" w:rsidRDefault="007C5B9A" w:rsidP="007C5B9A">
      <w:pPr>
        <w:spacing w:after="0" w:line="240" w:lineRule="auto"/>
        <w:ind w:firstLine="709"/>
        <w:jc w:val="both"/>
        <w:rPr>
          <w:rFonts w:ascii="Times New Roman" w:hAnsi="Times New Roman" w:cs="Times New Roman"/>
          <w:sz w:val="28"/>
          <w:szCs w:val="28"/>
        </w:rPr>
      </w:pPr>
    </w:p>
    <w:p w:rsidR="007C5B9A" w:rsidRPr="000F737E" w:rsidRDefault="007C5B9A" w:rsidP="007C5B9A">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Если в результате издания руководителем учреждения акта индивидуального правового характера</w:t>
      </w:r>
      <w:r w:rsidRPr="000F737E">
        <w:rPr>
          <w:sz w:val="28"/>
          <w:szCs w:val="28"/>
        </w:rPr>
        <w:t xml:space="preserve"> </w:t>
      </w:r>
      <w:r w:rsidRPr="000F737E">
        <w:rPr>
          <w:rFonts w:ascii="Times New Roman" w:hAnsi="Times New Roman" w:cs="Times New Roman"/>
          <w:sz w:val="28"/>
          <w:szCs w:val="28"/>
        </w:rPr>
        <w:t xml:space="preserve">в нарушение нормативных правовых актов </w:t>
      </w:r>
      <w:proofErr w:type="gramStart"/>
      <w:r w:rsidRPr="000F737E">
        <w:rPr>
          <w:rFonts w:ascii="Times New Roman" w:hAnsi="Times New Roman" w:cs="Times New Roman"/>
          <w:sz w:val="28"/>
          <w:szCs w:val="28"/>
        </w:rPr>
        <w:t>нанесен ущерб бюджету муниципального образования следует</w:t>
      </w:r>
      <w:proofErr w:type="gramEnd"/>
      <w:r w:rsidRPr="000F737E">
        <w:rPr>
          <w:rFonts w:ascii="Times New Roman" w:hAnsi="Times New Roman" w:cs="Times New Roman"/>
          <w:sz w:val="28"/>
          <w:szCs w:val="28"/>
        </w:rPr>
        <w:t xml:space="preserve"> обратиться в орган прокуратуры в целях предъявления иска в интересах муниципального образования</w:t>
      </w:r>
      <w:r w:rsidRPr="000F737E">
        <w:rPr>
          <w:sz w:val="28"/>
          <w:szCs w:val="28"/>
        </w:rPr>
        <w:t xml:space="preserve"> </w:t>
      </w:r>
      <w:r w:rsidRPr="000F737E">
        <w:rPr>
          <w:rFonts w:ascii="Times New Roman" w:hAnsi="Times New Roman" w:cs="Times New Roman"/>
          <w:sz w:val="28"/>
          <w:szCs w:val="28"/>
        </w:rPr>
        <w:t>в порядке ст. 45 ГПК РФ.</w:t>
      </w:r>
    </w:p>
    <w:p w:rsidR="00A4242C" w:rsidRPr="000F737E" w:rsidRDefault="00A4242C" w:rsidP="00A4242C">
      <w:pPr>
        <w:spacing w:after="0" w:line="240" w:lineRule="auto"/>
        <w:ind w:firstLine="709"/>
        <w:jc w:val="both"/>
        <w:rPr>
          <w:rFonts w:ascii="Times New Roman" w:hAnsi="Times New Roman" w:cs="Times New Roman"/>
          <w:sz w:val="28"/>
          <w:szCs w:val="28"/>
        </w:rPr>
      </w:pPr>
    </w:p>
    <w:p w:rsidR="007C5B9A" w:rsidRPr="000F737E" w:rsidRDefault="00DF5E18" w:rsidP="003E38B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F737E">
        <w:rPr>
          <w:rFonts w:ascii="Times New Roman" w:eastAsia="Times New Roman" w:hAnsi="Times New Roman" w:cs="Times New Roman"/>
          <w:sz w:val="28"/>
          <w:szCs w:val="28"/>
          <w:shd w:val="clear" w:color="auto" w:fill="FFFFFF"/>
          <w:lang w:eastAsia="ru-RU"/>
        </w:rPr>
        <w:t xml:space="preserve">В рамках проведения оценки причиненного ущерба, который причиняется бюджету публично-правового образования должностными преступлениями, делается вывод о </w:t>
      </w:r>
      <w:r w:rsidR="007C5B9A" w:rsidRPr="000F737E">
        <w:rPr>
          <w:rFonts w:ascii="Times New Roman" w:eastAsia="Times New Roman" w:hAnsi="Times New Roman" w:cs="Times New Roman"/>
          <w:sz w:val="28"/>
          <w:szCs w:val="28"/>
          <w:shd w:val="clear" w:color="auto" w:fill="FFFFFF"/>
          <w:lang w:eastAsia="ru-RU"/>
        </w:rPr>
        <w:t>размере ущерба.</w:t>
      </w:r>
    </w:p>
    <w:p w:rsidR="00786A3F" w:rsidRPr="000F737E" w:rsidRDefault="00786A3F" w:rsidP="003E38BF">
      <w:pPr>
        <w:spacing w:after="0" w:line="240" w:lineRule="auto"/>
        <w:ind w:firstLine="709"/>
        <w:jc w:val="both"/>
        <w:rPr>
          <w:rFonts w:ascii="Times New Roman" w:hAnsi="Times New Roman" w:cs="Times New Roman"/>
          <w:sz w:val="28"/>
          <w:szCs w:val="28"/>
        </w:rPr>
      </w:pPr>
      <w:r w:rsidRPr="000F737E">
        <w:rPr>
          <w:rFonts w:ascii="Times New Roman" w:hAnsi="Times New Roman" w:cs="Times New Roman"/>
          <w:sz w:val="28"/>
          <w:szCs w:val="28"/>
        </w:rPr>
        <w:t>Неотъемлемыми признаками состава превышения должностных полномочий является вред причиненный объекту преступного посягательства, бюджету, так как в случае отсутствия вреда, ущерба действия должностного лица будут считаться дисциплинарным правонарушением.</w:t>
      </w:r>
    </w:p>
    <w:p w:rsidR="007C5B9A" w:rsidRPr="000F737E" w:rsidRDefault="007C5B9A" w:rsidP="003E38BF">
      <w:pPr>
        <w:spacing w:after="0" w:line="240" w:lineRule="auto"/>
        <w:ind w:firstLine="709"/>
        <w:jc w:val="both"/>
        <w:rPr>
          <w:rFonts w:ascii="Times New Roman" w:hAnsi="Times New Roman" w:cs="Times New Roman"/>
          <w:sz w:val="28"/>
          <w:szCs w:val="28"/>
        </w:rPr>
      </w:pPr>
    </w:p>
    <w:p w:rsidR="007C5B9A" w:rsidRPr="000F737E" w:rsidRDefault="007C5B9A" w:rsidP="007C5B9A">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Статья 286. Превышение должностных полномочий</w:t>
      </w:r>
    </w:p>
    <w:p w:rsidR="007C5B9A" w:rsidRPr="000F737E" w:rsidRDefault="007C5B9A" w:rsidP="007C5B9A">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7C5B9A" w:rsidRPr="000F737E" w:rsidRDefault="007C5B9A" w:rsidP="007C5B9A">
      <w:pPr>
        <w:spacing w:after="0" w:line="240" w:lineRule="auto"/>
        <w:ind w:firstLine="709"/>
        <w:jc w:val="both"/>
        <w:rPr>
          <w:rFonts w:ascii="Times New Roman" w:hAnsi="Times New Roman" w:cs="Times New Roman"/>
          <w:i/>
          <w:sz w:val="28"/>
          <w:szCs w:val="28"/>
        </w:rPr>
      </w:pPr>
      <w:proofErr w:type="gramStart"/>
      <w:r w:rsidRPr="000F737E">
        <w:rPr>
          <w:rFonts w:ascii="Times New Roman" w:hAnsi="Times New Roman" w:cs="Times New Roman"/>
          <w:i/>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0F737E">
        <w:rPr>
          <w:rFonts w:ascii="Times New Roman" w:hAnsi="Times New Roman" w:cs="Times New Roman"/>
          <w:i/>
          <w:sz w:val="28"/>
          <w:szCs w:val="28"/>
        </w:rPr>
        <w:t xml:space="preserve"> четырех лет.</w:t>
      </w:r>
    </w:p>
    <w:p w:rsidR="007C5B9A" w:rsidRPr="000F737E" w:rsidRDefault="007C5B9A" w:rsidP="007C5B9A">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C5B9A" w:rsidRPr="000F737E" w:rsidRDefault="007C5B9A" w:rsidP="007C5B9A">
      <w:pPr>
        <w:spacing w:after="0" w:line="240" w:lineRule="auto"/>
        <w:ind w:firstLine="709"/>
        <w:jc w:val="both"/>
        <w:rPr>
          <w:rFonts w:ascii="Times New Roman" w:hAnsi="Times New Roman" w:cs="Times New Roman"/>
          <w:i/>
          <w:sz w:val="28"/>
          <w:szCs w:val="28"/>
        </w:rPr>
      </w:pPr>
      <w:proofErr w:type="gramStart"/>
      <w:r w:rsidRPr="000F737E">
        <w:rPr>
          <w:rFonts w:ascii="Times New Roman" w:hAnsi="Times New Roman" w:cs="Times New Roman"/>
          <w:i/>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0F737E">
        <w:rPr>
          <w:rFonts w:ascii="Times New Roman" w:hAnsi="Times New Roman" w:cs="Times New Roman"/>
          <w:i/>
          <w:sz w:val="28"/>
          <w:szCs w:val="28"/>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7C5B9A" w:rsidRPr="000F737E" w:rsidRDefault="007C5B9A" w:rsidP="007C5B9A">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3. Деяния, предусмотренные частями первой или второй настоящей статьи, если они совершены:</w:t>
      </w:r>
    </w:p>
    <w:p w:rsidR="007C5B9A" w:rsidRPr="000F737E" w:rsidRDefault="007C5B9A" w:rsidP="007C5B9A">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а) с применением насилия или с угрозой его применения;</w:t>
      </w:r>
    </w:p>
    <w:p w:rsidR="007C5B9A" w:rsidRPr="000F737E" w:rsidRDefault="007C5B9A" w:rsidP="007C5B9A">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б) с применением оружия или специальных средств;</w:t>
      </w:r>
    </w:p>
    <w:p w:rsidR="007C5B9A" w:rsidRPr="000F737E" w:rsidRDefault="007C5B9A" w:rsidP="007C5B9A">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в) с причинением тяжких последствий, -</w:t>
      </w:r>
    </w:p>
    <w:p w:rsidR="007C5B9A" w:rsidRPr="000F737E" w:rsidRDefault="007C5B9A" w:rsidP="007C5B9A">
      <w:pPr>
        <w:spacing w:after="0" w:line="240" w:lineRule="auto"/>
        <w:ind w:firstLine="709"/>
        <w:jc w:val="both"/>
        <w:rPr>
          <w:rFonts w:ascii="Times New Roman" w:hAnsi="Times New Roman" w:cs="Times New Roman"/>
          <w:i/>
          <w:sz w:val="28"/>
          <w:szCs w:val="28"/>
        </w:rPr>
      </w:pPr>
      <w:r w:rsidRPr="000F737E">
        <w:rPr>
          <w:rFonts w:ascii="Times New Roman" w:hAnsi="Times New Roman" w:cs="Times New Roman"/>
          <w:i/>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175C0C" w:rsidRPr="000F737E" w:rsidRDefault="00175C0C" w:rsidP="00182210">
      <w:pPr>
        <w:spacing w:after="0" w:line="240" w:lineRule="auto"/>
        <w:ind w:firstLine="709"/>
        <w:rPr>
          <w:rFonts w:ascii="Times New Roman" w:hAnsi="Times New Roman" w:cs="Times New Roman"/>
          <w:i/>
          <w:sz w:val="28"/>
          <w:szCs w:val="28"/>
        </w:rPr>
      </w:pPr>
    </w:p>
    <w:p w:rsidR="00175C0C" w:rsidRPr="000F737E" w:rsidRDefault="00175C0C" w:rsidP="00182210">
      <w:pPr>
        <w:spacing w:after="0" w:line="240" w:lineRule="auto"/>
        <w:ind w:firstLine="709"/>
        <w:rPr>
          <w:rFonts w:ascii="Times New Roman" w:hAnsi="Times New Roman" w:cs="Times New Roman"/>
          <w:i/>
          <w:sz w:val="28"/>
          <w:szCs w:val="28"/>
        </w:rPr>
      </w:pPr>
      <w:bookmarkStart w:id="0" w:name="_GoBack"/>
      <w:bookmarkEnd w:id="0"/>
    </w:p>
    <w:sectPr w:rsidR="00175C0C" w:rsidRPr="000F737E" w:rsidSect="00B56632">
      <w:headerReference w:type="default" r:id="rId8"/>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72" w:rsidRDefault="00994872" w:rsidP="00E722C0">
      <w:pPr>
        <w:spacing w:after="0" w:line="240" w:lineRule="auto"/>
      </w:pPr>
      <w:r>
        <w:separator/>
      </w:r>
    </w:p>
  </w:endnote>
  <w:endnote w:type="continuationSeparator" w:id="0">
    <w:p w:rsidR="00994872" w:rsidRDefault="00994872" w:rsidP="00E7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72" w:rsidRPr="009F17E0" w:rsidRDefault="00994872">
    <w:pPr>
      <w:pStyle w:val="a5"/>
      <w:rPr>
        <w:rFonts w:ascii="Calibri" w:eastAsia="Calibri" w:hAnsi="Calibri" w:cs="Times New Roman"/>
        <w:sz w:val="14"/>
        <w:szCs w:val="14"/>
      </w:rPr>
    </w:pPr>
    <w:r w:rsidRPr="00E722C0">
      <w:rPr>
        <w:rFonts w:ascii="Calibri" w:eastAsia="Calibri" w:hAnsi="Calibri" w:cs="Times New Roman"/>
        <w:sz w:val="14"/>
        <w:szCs w:val="14"/>
      </w:rPr>
      <w:fldChar w:fldCharType="begin"/>
    </w:r>
    <w:r w:rsidRPr="009F17E0">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FILENAME</w:instrText>
    </w:r>
    <w:r w:rsidRPr="009F17E0">
      <w:rPr>
        <w:rFonts w:ascii="Calibri" w:eastAsia="Calibri" w:hAnsi="Calibri" w:cs="Times New Roman"/>
        <w:sz w:val="14"/>
        <w:szCs w:val="14"/>
      </w:rPr>
      <w:instrText xml:space="preserve"> \</w:instrText>
    </w:r>
    <w:r w:rsidRPr="00E722C0">
      <w:rPr>
        <w:rFonts w:ascii="Calibri" w:eastAsia="Calibri" w:hAnsi="Calibri" w:cs="Times New Roman"/>
        <w:sz w:val="14"/>
        <w:szCs w:val="14"/>
        <w:lang w:val="en-US"/>
      </w:rPr>
      <w:instrText>p</w:instrText>
    </w:r>
    <w:r w:rsidRPr="009F17E0">
      <w:rPr>
        <w:rFonts w:ascii="Calibri" w:eastAsia="Calibri" w:hAnsi="Calibri" w:cs="Times New Roman"/>
        <w:sz w:val="14"/>
        <w:szCs w:val="14"/>
      </w:rPr>
      <w:instrText xml:space="preserve"> </w:instrText>
    </w:r>
    <w:r w:rsidRPr="00E722C0">
      <w:rPr>
        <w:rFonts w:ascii="Calibri" w:eastAsia="Calibri" w:hAnsi="Calibri" w:cs="Times New Roman"/>
        <w:sz w:val="14"/>
        <w:szCs w:val="14"/>
      </w:rPr>
      <w:fldChar w:fldCharType="separate"/>
    </w:r>
    <w:r>
      <w:rPr>
        <w:rFonts w:ascii="Calibri" w:eastAsia="Calibri" w:hAnsi="Calibri" w:cs="Times New Roman"/>
        <w:noProof/>
        <w:sz w:val="14"/>
        <w:szCs w:val="14"/>
        <w:lang w:val="en-US"/>
      </w:rPr>
      <w:t>K</w:t>
    </w:r>
    <w:r w:rsidRPr="00B56632">
      <w:rPr>
        <w:rFonts w:ascii="Calibri" w:eastAsia="Calibri" w:hAnsi="Calibri" w:cs="Times New Roman"/>
        <w:noProof/>
        <w:sz w:val="14"/>
        <w:szCs w:val="14"/>
      </w:rPr>
      <w:t>:\Сектор правовой и кадровой работы\Медведева\Доклады\2022\Для Семинара 29.04.2022\Доклады\Ответы на вопросы\Возврат в бюджет.</w:t>
    </w:r>
    <w:r>
      <w:rPr>
        <w:rFonts w:ascii="Calibri" w:eastAsia="Calibri" w:hAnsi="Calibri" w:cs="Times New Roman"/>
        <w:noProof/>
        <w:sz w:val="14"/>
        <w:szCs w:val="14"/>
        <w:lang w:val="en-US"/>
      </w:rPr>
      <w:t>docx</w:t>
    </w:r>
    <w:r w:rsidRPr="00E722C0">
      <w:rPr>
        <w:rFonts w:ascii="Calibri" w:eastAsia="Calibri" w:hAnsi="Calibri" w:cs="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72" w:rsidRDefault="00994872" w:rsidP="00E722C0">
      <w:pPr>
        <w:spacing w:after="0" w:line="240" w:lineRule="auto"/>
      </w:pPr>
      <w:r>
        <w:separator/>
      </w:r>
    </w:p>
  </w:footnote>
  <w:footnote w:type="continuationSeparator" w:id="0">
    <w:p w:rsidR="00994872" w:rsidRDefault="00994872" w:rsidP="00E72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012"/>
      <w:docPartObj>
        <w:docPartGallery w:val="Page Numbers (Top of Page)"/>
        <w:docPartUnique/>
      </w:docPartObj>
    </w:sdtPr>
    <w:sdtContent>
      <w:p w:rsidR="00994872" w:rsidRDefault="00994872">
        <w:pPr>
          <w:pStyle w:val="a3"/>
          <w:jc w:val="center"/>
        </w:pPr>
        <w:r>
          <w:fldChar w:fldCharType="begin"/>
        </w:r>
        <w:r>
          <w:instrText>PAGE   \* MERGEFORMAT</w:instrText>
        </w:r>
        <w:r>
          <w:fldChar w:fldCharType="separate"/>
        </w:r>
        <w:r w:rsidR="00B06176">
          <w:rPr>
            <w:noProof/>
          </w:rPr>
          <w:t>9</w:t>
        </w:r>
        <w:r>
          <w:fldChar w:fldCharType="end"/>
        </w:r>
      </w:p>
    </w:sdtContent>
  </w:sdt>
  <w:p w:rsidR="00994872" w:rsidRDefault="009948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63"/>
    <w:rsid w:val="000028D7"/>
    <w:rsid w:val="000345A2"/>
    <w:rsid w:val="00075081"/>
    <w:rsid w:val="000A0CDB"/>
    <w:rsid w:val="000B2E67"/>
    <w:rsid w:val="000F737E"/>
    <w:rsid w:val="00122276"/>
    <w:rsid w:val="00123717"/>
    <w:rsid w:val="00133163"/>
    <w:rsid w:val="00175C0C"/>
    <w:rsid w:val="00182210"/>
    <w:rsid w:val="00195D84"/>
    <w:rsid w:val="001F71FF"/>
    <w:rsid w:val="00222133"/>
    <w:rsid w:val="0022637F"/>
    <w:rsid w:val="00257D0D"/>
    <w:rsid w:val="002741C4"/>
    <w:rsid w:val="002B585A"/>
    <w:rsid w:val="002E1005"/>
    <w:rsid w:val="00361078"/>
    <w:rsid w:val="003646A7"/>
    <w:rsid w:val="003D4577"/>
    <w:rsid w:val="003D4E94"/>
    <w:rsid w:val="003E38BF"/>
    <w:rsid w:val="00412BC4"/>
    <w:rsid w:val="00451FB3"/>
    <w:rsid w:val="0046224F"/>
    <w:rsid w:val="00476637"/>
    <w:rsid w:val="0049164A"/>
    <w:rsid w:val="004A4A8C"/>
    <w:rsid w:val="00520623"/>
    <w:rsid w:val="005337C2"/>
    <w:rsid w:val="005B144C"/>
    <w:rsid w:val="005C4CF0"/>
    <w:rsid w:val="005F7552"/>
    <w:rsid w:val="00610492"/>
    <w:rsid w:val="0061546C"/>
    <w:rsid w:val="00625C5A"/>
    <w:rsid w:val="00633AD7"/>
    <w:rsid w:val="006375FE"/>
    <w:rsid w:val="006514F9"/>
    <w:rsid w:val="006964DB"/>
    <w:rsid w:val="006F1572"/>
    <w:rsid w:val="006F2B1A"/>
    <w:rsid w:val="006F6A5E"/>
    <w:rsid w:val="00700604"/>
    <w:rsid w:val="00720023"/>
    <w:rsid w:val="00770BAC"/>
    <w:rsid w:val="00785E1B"/>
    <w:rsid w:val="00786A3F"/>
    <w:rsid w:val="007A34C4"/>
    <w:rsid w:val="007A5F7C"/>
    <w:rsid w:val="007C5B9A"/>
    <w:rsid w:val="0082080A"/>
    <w:rsid w:val="00842397"/>
    <w:rsid w:val="008E6959"/>
    <w:rsid w:val="008F3674"/>
    <w:rsid w:val="00927C8E"/>
    <w:rsid w:val="009417D0"/>
    <w:rsid w:val="0094326D"/>
    <w:rsid w:val="00960553"/>
    <w:rsid w:val="00965F5D"/>
    <w:rsid w:val="0096706E"/>
    <w:rsid w:val="00967366"/>
    <w:rsid w:val="00971EC9"/>
    <w:rsid w:val="00980DD4"/>
    <w:rsid w:val="009928AA"/>
    <w:rsid w:val="00994872"/>
    <w:rsid w:val="009F17E0"/>
    <w:rsid w:val="00A04361"/>
    <w:rsid w:val="00A4242C"/>
    <w:rsid w:val="00A42B3D"/>
    <w:rsid w:val="00A60CA4"/>
    <w:rsid w:val="00A7605B"/>
    <w:rsid w:val="00AC3CB7"/>
    <w:rsid w:val="00B06176"/>
    <w:rsid w:val="00B418F0"/>
    <w:rsid w:val="00B56632"/>
    <w:rsid w:val="00B67EF6"/>
    <w:rsid w:val="00B9154A"/>
    <w:rsid w:val="00BA21F4"/>
    <w:rsid w:val="00BA40E8"/>
    <w:rsid w:val="00BA74C7"/>
    <w:rsid w:val="00BB60EC"/>
    <w:rsid w:val="00BF35FF"/>
    <w:rsid w:val="00CB4869"/>
    <w:rsid w:val="00CF59B4"/>
    <w:rsid w:val="00D1706E"/>
    <w:rsid w:val="00D30678"/>
    <w:rsid w:val="00D4063B"/>
    <w:rsid w:val="00D47E70"/>
    <w:rsid w:val="00D54E5E"/>
    <w:rsid w:val="00D54F16"/>
    <w:rsid w:val="00D86452"/>
    <w:rsid w:val="00DA0342"/>
    <w:rsid w:val="00DE3500"/>
    <w:rsid w:val="00DF0790"/>
    <w:rsid w:val="00DF5E18"/>
    <w:rsid w:val="00E159A1"/>
    <w:rsid w:val="00E3245D"/>
    <w:rsid w:val="00E722C0"/>
    <w:rsid w:val="00EB62F3"/>
    <w:rsid w:val="00EC7059"/>
    <w:rsid w:val="00EF3B19"/>
    <w:rsid w:val="00EF7D8C"/>
    <w:rsid w:val="00F22103"/>
    <w:rsid w:val="00FA281B"/>
    <w:rsid w:val="00FD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2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2C0"/>
  </w:style>
  <w:style w:type="paragraph" w:styleId="a5">
    <w:name w:val="footer"/>
    <w:basedOn w:val="a"/>
    <w:link w:val="a6"/>
    <w:uiPriority w:val="99"/>
    <w:unhideWhenUsed/>
    <w:rsid w:val="00E72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2C0"/>
  </w:style>
  <w:style w:type="paragraph" w:styleId="a7">
    <w:name w:val="Balloon Text"/>
    <w:basedOn w:val="a"/>
    <w:link w:val="a8"/>
    <w:uiPriority w:val="99"/>
    <w:semiHidden/>
    <w:unhideWhenUsed/>
    <w:rsid w:val="00E722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2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285F4DB788A10E79356B64C00C06551D28B210F169415AA7C1A4F4843F6D4E38C32AF8F81CAB65C8BFBC7E984BAFA34D897D4F95D1C376Dl82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9</Pages>
  <Words>3277</Words>
  <Characters>18682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Хабаровского края</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Татьяна Адольфовна</dc:creator>
  <cp:keywords/>
  <dc:description/>
  <cp:lastModifiedBy>Медведева Татьяна Адольфовна</cp:lastModifiedBy>
  <cp:revision>26</cp:revision>
  <cp:lastPrinted>2022-04-27T06:20:00Z</cp:lastPrinted>
  <dcterms:created xsi:type="dcterms:W3CDTF">2022-04-25T01:46:00Z</dcterms:created>
  <dcterms:modified xsi:type="dcterms:W3CDTF">2022-05-04T07:13:00Z</dcterms:modified>
</cp:coreProperties>
</file>