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E61E4" w:rsidTr="002E61E4">
        <w:tc>
          <w:tcPr>
            <w:tcW w:w="4677" w:type="dxa"/>
            <w:tcBorders>
              <w:top w:val="nil"/>
              <w:left w:val="nil"/>
              <w:bottom w:val="nil"/>
              <w:right w:val="nil"/>
            </w:tcBorders>
          </w:tcPr>
          <w:p w:rsidR="002E61E4" w:rsidRDefault="002E61E4">
            <w:pPr>
              <w:pStyle w:val="ConsPlusNormal"/>
              <w:outlineLvl w:val="0"/>
            </w:pPr>
            <w:r>
              <w:t>29 июня 2011 года</w:t>
            </w:r>
          </w:p>
        </w:tc>
        <w:tc>
          <w:tcPr>
            <w:tcW w:w="4677" w:type="dxa"/>
            <w:tcBorders>
              <w:top w:val="nil"/>
              <w:left w:val="nil"/>
              <w:bottom w:val="nil"/>
              <w:right w:val="nil"/>
            </w:tcBorders>
          </w:tcPr>
          <w:p w:rsidR="002E61E4" w:rsidRDefault="002E61E4">
            <w:pPr>
              <w:pStyle w:val="ConsPlusNormal"/>
              <w:jc w:val="right"/>
              <w:outlineLvl w:val="0"/>
            </w:pPr>
            <w:r>
              <w:t>N 94</w:t>
            </w:r>
          </w:p>
        </w:tc>
      </w:tr>
    </w:tbl>
    <w:p w:rsidR="002E61E4" w:rsidRDefault="002E61E4">
      <w:pPr>
        <w:pStyle w:val="ConsPlusNormal"/>
        <w:pBdr>
          <w:top w:val="single" w:sz="6" w:space="0" w:color="auto"/>
        </w:pBdr>
        <w:spacing w:before="100" w:after="100"/>
        <w:jc w:val="both"/>
        <w:rPr>
          <w:sz w:val="2"/>
          <w:szCs w:val="2"/>
        </w:rPr>
      </w:pPr>
    </w:p>
    <w:p w:rsidR="002E61E4" w:rsidRDefault="002E61E4">
      <w:pPr>
        <w:pStyle w:val="ConsPlusNormal"/>
        <w:jc w:val="both"/>
      </w:pPr>
    </w:p>
    <w:p w:rsidR="002E61E4" w:rsidRDefault="002E61E4">
      <w:pPr>
        <w:pStyle w:val="ConsPlusTitle"/>
        <w:jc w:val="center"/>
      </w:pPr>
      <w:r>
        <w:t>ЗАКОНОДАТЕЛЬНАЯ ДУМА ХАБАРОВСКОГО КРАЯ</w:t>
      </w:r>
    </w:p>
    <w:p w:rsidR="002E61E4" w:rsidRDefault="002E61E4">
      <w:pPr>
        <w:pStyle w:val="ConsPlusTitle"/>
        <w:jc w:val="center"/>
      </w:pPr>
    </w:p>
    <w:p w:rsidR="002E61E4" w:rsidRDefault="002E61E4">
      <w:pPr>
        <w:pStyle w:val="ConsPlusTitle"/>
        <w:jc w:val="center"/>
      </w:pPr>
      <w:r>
        <w:t>ЗАКОН</w:t>
      </w:r>
    </w:p>
    <w:p w:rsidR="002E61E4" w:rsidRDefault="002E61E4">
      <w:pPr>
        <w:pStyle w:val="ConsPlusTitle"/>
        <w:jc w:val="center"/>
      </w:pPr>
      <w:r>
        <w:t>ХАБАРОВСКОГО КРАЯ</w:t>
      </w:r>
    </w:p>
    <w:p w:rsidR="002E61E4" w:rsidRDefault="002E61E4">
      <w:pPr>
        <w:pStyle w:val="ConsPlusTitle"/>
        <w:jc w:val="center"/>
      </w:pPr>
    </w:p>
    <w:p w:rsidR="002E61E4" w:rsidRDefault="002E61E4">
      <w:pPr>
        <w:pStyle w:val="ConsPlusTitle"/>
        <w:jc w:val="center"/>
      </w:pPr>
      <w:r>
        <w:t>О КОНТРОЛЬНО-СЧЕТНОЙ ПАЛАТЕ ХАБАРОВСКОГО КРАЯ</w:t>
      </w:r>
    </w:p>
    <w:p w:rsidR="002E61E4" w:rsidRDefault="002E61E4">
      <w:pPr>
        <w:spacing w:after="1"/>
      </w:pPr>
    </w:p>
    <w:p w:rsidR="002E61E4" w:rsidRDefault="002E61E4">
      <w:pPr>
        <w:pStyle w:val="ConsPlusNormal"/>
        <w:jc w:val="center"/>
      </w:pPr>
      <w:r>
        <w:rPr>
          <w:color w:val="392C69"/>
        </w:rPr>
        <w:t>Список изменяющих документов</w:t>
      </w:r>
    </w:p>
    <w:p w:rsidR="002E61E4" w:rsidRDefault="002E61E4">
      <w:pPr>
        <w:pStyle w:val="ConsPlusNormal"/>
        <w:jc w:val="center"/>
      </w:pPr>
      <w:r>
        <w:rPr>
          <w:color w:val="392C69"/>
        </w:rPr>
        <w:t xml:space="preserve">(в ред. Законов Хабаровского края от 26.09.2012 </w:t>
      </w:r>
      <w:hyperlink r:id="rId7" w:history="1">
        <w:r>
          <w:rPr>
            <w:color w:val="0000FF"/>
          </w:rPr>
          <w:t>N 217</w:t>
        </w:r>
      </w:hyperlink>
      <w:r>
        <w:rPr>
          <w:color w:val="392C69"/>
        </w:rPr>
        <w:t xml:space="preserve">, от 22.03.2013 </w:t>
      </w:r>
      <w:hyperlink r:id="rId8" w:history="1">
        <w:r>
          <w:rPr>
            <w:color w:val="0000FF"/>
          </w:rPr>
          <w:t>N 266</w:t>
        </w:r>
      </w:hyperlink>
      <w:r>
        <w:rPr>
          <w:color w:val="392C69"/>
        </w:rPr>
        <w:t>,</w:t>
      </w:r>
    </w:p>
    <w:p w:rsidR="002E61E4" w:rsidRDefault="002E61E4">
      <w:pPr>
        <w:pStyle w:val="ConsPlusNormal"/>
        <w:jc w:val="center"/>
      </w:pPr>
      <w:r>
        <w:rPr>
          <w:color w:val="392C69"/>
        </w:rPr>
        <w:t xml:space="preserve">от 25.09.2013 </w:t>
      </w:r>
      <w:hyperlink r:id="rId9" w:history="1">
        <w:r>
          <w:rPr>
            <w:color w:val="0000FF"/>
          </w:rPr>
          <w:t>N 303</w:t>
        </w:r>
      </w:hyperlink>
      <w:r>
        <w:rPr>
          <w:color w:val="392C69"/>
        </w:rPr>
        <w:t xml:space="preserve">, от 30.07.2014 </w:t>
      </w:r>
      <w:hyperlink r:id="rId10" w:history="1">
        <w:r>
          <w:rPr>
            <w:color w:val="0000FF"/>
          </w:rPr>
          <w:t>N 373</w:t>
        </w:r>
      </w:hyperlink>
      <w:r>
        <w:rPr>
          <w:color w:val="392C69"/>
        </w:rPr>
        <w:t xml:space="preserve">, от 17.12.2014 </w:t>
      </w:r>
      <w:hyperlink r:id="rId11" w:history="1">
        <w:r>
          <w:rPr>
            <w:color w:val="0000FF"/>
          </w:rPr>
          <w:t>N 23</w:t>
        </w:r>
      </w:hyperlink>
      <w:r>
        <w:rPr>
          <w:color w:val="392C69"/>
        </w:rPr>
        <w:t>,</w:t>
      </w:r>
    </w:p>
    <w:p w:rsidR="002E61E4" w:rsidRDefault="002E61E4">
      <w:pPr>
        <w:pStyle w:val="ConsPlusNormal"/>
        <w:jc w:val="center"/>
      </w:pPr>
      <w:r>
        <w:rPr>
          <w:color w:val="392C69"/>
        </w:rPr>
        <w:t xml:space="preserve">от 27.04.2016 </w:t>
      </w:r>
      <w:hyperlink r:id="rId12" w:history="1">
        <w:r>
          <w:rPr>
            <w:color w:val="0000FF"/>
          </w:rPr>
          <w:t>N 180</w:t>
        </w:r>
      </w:hyperlink>
      <w:r>
        <w:rPr>
          <w:color w:val="392C69"/>
        </w:rPr>
        <w:t xml:space="preserve">, от 23.11.2016 </w:t>
      </w:r>
      <w:hyperlink r:id="rId13" w:history="1">
        <w:r>
          <w:rPr>
            <w:color w:val="0000FF"/>
          </w:rPr>
          <w:t>N 225</w:t>
        </w:r>
      </w:hyperlink>
      <w:r>
        <w:rPr>
          <w:color w:val="392C69"/>
        </w:rPr>
        <w:t xml:space="preserve">, от 28.06.2017 </w:t>
      </w:r>
      <w:hyperlink r:id="rId14" w:history="1">
        <w:r>
          <w:rPr>
            <w:color w:val="0000FF"/>
          </w:rPr>
          <w:t>N 263</w:t>
        </w:r>
      </w:hyperlink>
      <w:r>
        <w:rPr>
          <w:color w:val="392C69"/>
        </w:rPr>
        <w:t>,</w:t>
      </w:r>
      <w:bookmarkStart w:id="0" w:name="_GoBack"/>
      <w:bookmarkEnd w:id="0"/>
    </w:p>
    <w:p w:rsidR="002E61E4" w:rsidRDefault="002E61E4">
      <w:pPr>
        <w:pStyle w:val="ConsPlusNormal"/>
        <w:jc w:val="center"/>
      </w:pPr>
      <w:r>
        <w:rPr>
          <w:color w:val="392C69"/>
        </w:rPr>
        <w:t xml:space="preserve">от 27.03.2019 </w:t>
      </w:r>
      <w:hyperlink r:id="rId15" w:history="1">
        <w:r>
          <w:rPr>
            <w:color w:val="0000FF"/>
          </w:rPr>
          <w:t>N 408</w:t>
        </w:r>
      </w:hyperlink>
      <w:r>
        <w:rPr>
          <w:color w:val="392C69"/>
        </w:rPr>
        <w:t xml:space="preserve">, от 23.10.2019 </w:t>
      </w:r>
      <w:hyperlink r:id="rId16" w:history="1">
        <w:r>
          <w:rPr>
            <w:color w:val="0000FF"/>
          </w:rPr>
          <w:t>N 4</w:t>
        </w:r>
      </w:hyperlink>
      <w:r>
        <w:rPr>
          <w:color w:val="392C69"/>
        </w:rPr>
        <w:t xml:space="preserve">, от 20.11.2019 </w:t>
      </w:r>
      <w:hyperlink r:id="rId17" w:history="1">
        <w:r>
          <w:rPr>
            <w:color w:val="0000FF"/>
          </w:rPr>
          <w:t>N 29</w:t>
        </w:r>
      </w:hyperlink>
      <w:r>
        <w:rPr>
          <w:color w:val="392C69"/>
        </w:rPr>
        <w:t>)</w:t>
      </w:r>
    </w:p>
    <w:p w:rsidR="002E61E4" w:rsidRDefault="002E61E4">
      <w:pPr>
        <w:pStyle w:val="ConsPlusNormal"/>
        <w:jc w:val="both"/>
      </w:pPr>
    </w:p>
    <w:p w:rsidR="002E61E4" w:rsidRDefault="002E61E4">
      <w:pPr>
        <w:pStyle w:val="ConsPlusTitle"/>
        <w:ind w:firstLine="540"/>
        <w:jc w:val="both"/>
        <w:outlineLvl w:val="1"/>
      </w:pPr>
      <w:r>
        <w:t>Статья 1. Статус Контрольно-счетной палаты Хабаровского края</w:t>
      </w:r>
    </w:p>
    <w:p w:rsidR="002E61E4" w:rsidRDefault="002E61E4">
      <w:pPr>
        <w:pStyle w:val="ConsPlusNormal"/>
        <w:jc w:val="both"/>
      </w:pPr>
    </w:p>
    <w:p w:rsidR="002E61E4" w:rsidRDefault="002E61E4">
      <w:pPr>
        <w:pStyle w:val="ConsPlusNormal"/>
        <w:ind w:firstLine="540"/>
        <w:jc w:val="both"/>
      </w:pPr>
      <w:r>
        <w:t>1. Контрольно-счетная палата Хабаровского края (далее - Контрольно-счетная палата) является постоянно действующим органом внешнего государственного финансового контроля Хабаровского края (далее - край), образуется Законодательной Думой края (далее - Законодательная Дума) и ей подотчетна.</w:t>
      </w:r>
    </w:p>
    <w:p w:rsidR="002E61E4" w:rsidRDefault="002E61E4">
      <w:pPr>
        <w:pStyle w:val="ConsPlusNormal"/>
        <w:spacing w:before="28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2E61E4" w:rsidRDefault="002E61E4">
      <w:pPr>
        <w:pStyle w:val="ConsPlusNormal"/>
        <w:spacing w:before="280"/>
        <w:ind w:firstLine="540"/>
        <w:jc w:val="both"/>
      </w:pPr>
      <w:r>
        <w:t>3. Деятельность Контрольно-счетной палаты не может быть приостановлена, в том числе в связи с истечением срока или с досрочным прекращением полномочий Законодательной Думы.</w:t>
      </w:r>
    </w:p>
    <w:p w:rsidR="002E61E4" w:rsidRDefault="002E61E4">
      <w:pPr>
        <w:pStyle w:val="ConsPlusNormal"/>
        <w:spacing w:before="280"/>
        <w:ind w:firstLine="540"/>
        <w:jc w:val="both"/>
      </w:pPr>
      <w:r>
        <w:t>4. Контрольно-счетная палата является государственным органом края, обладает правами юридического лица, имеет гербовую печать и бланки со своим наименованием и с изображением герба края.</w:t>
      </w:r>
    </w:p>
    <w:p w:rsidR="002E61E4" w:rsidRDefault="002E61E4">
      <w:pPr>
        <w:pStyle w:val="ConsPlusNormal"/>
        <w:jc w:val="both"/>
      </w:pPr>
    </w:p>
    <w:p w:rsidR="002E61E4" w:rsidRDefault="002E61E4">
      <w:pPr>
        <w:pStyle w:val="ConsPlusTitle"/>
        <w:ind w:firstLine="540"/>
        <w:jc w:val="both"/>
        <w:outlineLvl w:val="1"/>
      </w:pPr>
      <w:r>
        <w:t>Статья 2. Правовые основы деятельности Контрольно-счетной палаты</w:t>
      </w:r>
    </w:p>
    <w:p w:rsidR="002E61E4" w:rsidRDefault="002E61E4">
      <w:pPr>
        <w:pStyle w:val="ConsPlusNormal"/>
        <w:jc w:val="both"/>
      </w:pPr>
    </w:p>
    <w:p w:rsidR="002E61E4" w:rsidRDefault="002E61E4">
      <w:pPr>
        <w:pStyle w:val="ConsPlusNormal"/>
        <w:ind w:firstLine="540"/>
        <w:jc w:val="both"/>
      </w:pPr>
      <w:r>
        <w:t xml:space="preserve">Контрольно-счетная палата осуществляет свою деятельность на основе </w:t>
      </w:r>
      <w:hyperlink r:id="rId18" w:history="1">
        <w:r>
          <w:rPr>
            <w:color w:val="0000FF"/>
          </w:rPr>
          <w:t>Конституции</w:t>
        </w:r>
      </w:hyperlink>
      <w:r>
        <w:t xml:space="preserve"> Российской Федерации, Бюджетного </w:t>
      </w:r>
      <w:hyperlink r:id="rId19" w:history="1">
        <w:r>
          <w:rPr>
            <w:color w:val="0000FF"/>
          </w:rPr>
          <w:t>кодекса</w:t>
        </w:r>
      </w:hyperlink>
      <w:r>
        <w:t xml:space="preserve"> Российской Федерации, Федеральных законов от 6 октября 1999 года </w:t>
      </w:r>
      <w:hyperlink r:id="rId20"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7 февраля 2011 года </w:t>
      </w:r>
      <w:hyperlink r:id="rId21" w:history="1">
        <w:r>
          <w:rPr>
            <w:color w:val="0000FF"/>
          </w:rPr>
          <w:t>N 6-ФЗ</w:t>
        </w:r>
      </w:hyperlink>
      <w:r>
        <w:t xml:space="preserve"> "Об общих принципах </w:t>
      </w:r>
      <w:r>
        <w:lastRenderedPageBreak/>
        <w:t xml:space="preserve">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других федеральных законов и иных нормативных правовых актов Российской Федерации, </w:t>
      </w:r>
      <w:hyperlink r:id="rId22" w:history="1">
        <w:r>
          <w:rPr>
            <w:color w:val="0000FF"/>
          </w:rPr>
          <w:t>Устава</w:t>
        </w:r>
      </w:hyperlink>
      <w:r>
        <w:t xml:space="preserve"> края, настоящего закона, других краевых законов и иных нормативных правовых актов края.</w:t>
      </w:r>
    </w:p>
    <w:p w:rsidR="002E61E4" w:rsidRDefault="002E61E4">
      <w:pPr>
        <w:pStyle w:val="ConsPlusNormal"/>
        <w:jc w:val="both"/>
      </w:pPr>
      <w:r>
        <w:t xml:space="preserve">(в ред. Законов Хабаровского края от 30.07.2014 </w:t>
      </w:r>
      <w:hyperlink r:id="rId23" w:history="1">
        <w:r>
          <w:rPr>
            <w:color w:val="0000FF"/>
          </w:rPr>
          <w:t>N 373</w:t>
        </w:r>
      </w:hyperlink>
      <w:r>
        <w:t xml:space="preserve">, от 28.06.2017 </w:t>
      </w:r>
      <w:hyperlink r:id="rId24" w:history="1">
        <w:r>
          <w:rPr>
            <w:color w:val="0000FF"/>
          </w:rPr>
          <w:t>N 263</w:t>
        </w:r>
      </w:hyperlink>
      <w:r>
        <w:t>)</w:t>
      </w:r>
    </w:p>
    <w:p w:rsidR="002E61E4" w:rsidRDefault="002E61E4">
      <w:pPr>
        <w:pStyle w:val="ConsPlusNormal"/>
        <w:jc w:val="both"/>
      </w:pPr>
    </w:p>
    <w:p w:rsidR="002E61E4" w:rsidRDefault="002E61E4">
      <w:pPr>
        <w:pStyle w:val="ConsPlusTitle"/>
        <w:ind w:firstLine="540"/>
        <w:jc w:val="both"/>
        <w:outlineLvl w:val="1"/>
      </w:pPr>
      <w:r>
        <w:t>Статья 3. Принципы деятельности Контрольно-счетной палаты</w:t>
      </w:r>
    </w:p>
    <w:p w:rsidR="002E61E4" w:rsidRDefault="002E61E4">
      <w:pPr>
        <w:pStyle w:val="ConsPlusNormal"/>
        <w:jc w:val="both"/>
      </w:pPr>
    </w:p>
    <w:p w:rsidR="002E61E4" w:rsidRDefault="002E61E4">
      <w:pPr>
        <w:pStyle w:val="ConsPlusNormal"/>
        <w:ind w:firstLine="540"/>
        <w:jc w:val="both"/>
      </w:pPr>
      <w:r>
        <w:t>Деятельность Контрольно-счетной палаты основывается на принципах законности, объективности, эффективности, независимости и гласности.</w:t>
      </w:r>
    </w:p>
    <w:p w:rsidR="002E61E4" w:rsidRDefault="002E61E4">
      <w:pPr>
        <w:pStyle w:val="ConsPlusNormal"/>
        <w:jc w:val="both"/>
      </w:pPr>
    </w:p>
    <w:p w:rsidR="002E61E4" w:rsidRDefault="002E61E4">
      <w:pPr>
        <w:pStyle w:val="ConsPlusTitle"/>
        <w:ind w:firstLine="540"/>
        <w:jc w:val="both"/>
        <w:outlineLvl w:val="1"/>
      </w:pPr>
      <w:r>
        <w:t>Статья 4. Состав и структура Контрольно-счетной палаты</w:t>
      </w:r>
    </w:p>
    <w:p w:rsidR="002E61E4" w:rsidRDefault="002E61E4">
      <w:pPr>
        <w:pStyle w:val="ConsPlusNormal"/>
        <w:jc w:val="both"/>
      </w:pPr>
    </w:p>
    <w:p w:rsidR="002E61E4" w:rsidRDefault="002E61E4">
      <w:pPr>
        <w:pStyle w:val="ConsPlusNormal"/>
        <w:ind w:firstLine="540"/>
        <w:jc w:val="both"/>
      </w:pPr>
      <w:r>
        <w:t>1. Контрольно-счетная палата образуется в составе председателя, заместителя председателя, трех аудиторов и аппарата Контрольно-счетной палаты.</w:t>
      </w:r>
    </w:p>
    <w:p w:rsidR="002E61E4" w:rsidRDefault="002E61E4">
      <w:pPr>
        <w:pStyle w:val="ConsPlusNormal"/>
        <w:spacing w:before="280"/>
        <w:ind w:firstLine="540"/>
        <w:jc w:val="both"/>
      </w:pPr>
      <w:r>
        <w:t>2. Должности председателя, заместителя председателя и аудиторов Контрольно-счетной палаты относятся к государственным должностям края.</w:t>
      </w:r>
    </w:p>
    <w:p w:rsidR="002E61E4" w:rsidRDefault="002E61E4">
      <w:pPr>
        <w:pStyle w:val="ConsPlusNormal"/>
        <w:spacing w:before="280"/>
        <w:ind w:firstLine="540"/>
        <w:jc w:val="both"/>
      </w:pPr>
      <w:r>
        <w:t>3. Срок полномочий председателя, заместителя председателя и аудиторов Контрольно-счетной палаты составляет пять лет.</w:t>
      </w:r>
    </w:p>
    <w:p w:rsidR="002E61E4" w:rsidRDefault="002E61E4">
      <w:pPr>
        <w:pStyle w:val="ConsPlusNormal"/>
        <w:spacing w:before="280"/>
        <w:ind w:firstLine="540"/>
        <w:jc w:val="both"/>
      </w:pPr>
      <w:r>
        <w:t>4. Структура Контрольно-счетной палаты утверждается постановлением Законодательной Думы исходя из возложенных на Контрольно-счетную палату полномочий.</w:t>
      </w:r>
    </w:p>
    <w:p w:rsidR="002E61E4" w:rsidRDefault="002E61E4">
      <w:pPr>
        <w:pStyle w:val="ConsPlusNormal"/>
        <w:spacing w:before="280"/>
        <w:ind w:firstLine="540"/>
        <w:jc w:val="both"/>
      </w:pPr>
      <w:r>
        <w:t>5. В Контрольно-счетной палате образуется Коллегия Контрольно-счетной палаты, в состав которой входят председатель, заместитель председателя, аудиторы Контрольно-счетной палаты.</w:t>
      </w:r>
    </w:p>
    <w:p w:rsidR="002E61E4" w:rsidRDefault="002E61E4">
      <w:pPr>
        <w:pStyle w:val="ConsPlusNormal"/>
        <w:jc w:val="both"/>
      </w:pPr>
      <w:r>
        <w:t xml:space="preserve">(в ред. </w:t>
      </w:r>
      <w:hyperlink r:id="rId25" w:history="1">
        <w:r>
          <w:rPr>
            <w:color w:val="0000FF"/>
          </w:rPr>
          <w:t>Закона</w:t>
        </w:r>
      </w:hyperlink>
      <w:r>
        <w:t xml:space="preserve"> Хабаровского края от 26.09.2012 N 217)</w:t>
      </w:r>
    </w:p>
    <w:p w:rsidR="002E61E4" w:rsidRDefault="002E61E4">
      <w:pPr>
        <w:pStyle w:val="ConsPlusNormal"/>
        <w:spacing w:before="280"/>
        <w:ind w:firstLine="540"/>
        <w:jc w:val="both"/>
      </w:pPr>
      <w:r>
        <w:t>6. В состав аппарата Контрольно-счетной палаты входят инспекторы (лица, замещающие должности, отнесенные к должностям государственной гражданской службы края) и иные штатные работники (лица, замещающие должности, отнесенные к должностям государственной гражданской службы края, и лица, замещающие должности, не отнесенные к должностям государственной гражданской службы края).</w:t>
      </w:r>
    </w:p>
    <w:p w:rsidR="002E61E4" w:rsidRDefault="002E61E4">
      <w:pPr>
        <w:pStyle w:val="ConsPlusNormal"/>
        <w:spacing w:before="280"/>
        <w:ind w:firstLine="540"/>
        <w:jc w:val="both"/>
      </w:pPr>
      <w:r>
        <w:t xml:space="preserve">На инспекторов Контрольно-счетной палаты возлагаются обязанности по организации и непосредственному проведению внешнего государственного финансового контроля в пределах полномочий </w:t>
      </w:r>
      <w:r>
        <w:lastRenderedPageBreak/>
        <w:t>Контрольно-счетной палаты.</w:t>
      </w:r>
    </w:p>
    <w:p w:rsidR="002E61E4" w:rsidRDefault="002E61E4">
      <w:pPr>
        <w:pStyle w:val="ConsPlusNormal"/>
        <w:spacing w:before="280"/>
        <w:ind w:firstLine="540"/>
        <w:jc w:val="both"/>
      </w:pPr>
      <w:r>
        <w:t>7. Штатная численность Контрольно-счетной палаты устанавливается постановлением Законодательной Думы и не может превышать тридцати шести человек.</w:t>
      </w:r>
    </w:p>
    <w:p w:rsidR="002E61E4" w:rsidRDefault="002E61E4">
      <w:pPr>
        <w:pStyle w:val="ConsPlusNormal"/>
        <w:jc w:val="both"/>
      </w:pPr>
      <w:r>
        <w:t xml:space="preserve">(в ред. </w:t>
      </w:r>
      <w:hyperlink r:id="rId26" w:history="1">
        <w:r>
          <w:rPr>
            <w:color w:val="0000FF"/>
          </w:rPr>
          <w:t>Закона</w:t>
        </w:r>
      </w:hyperlink>
      <w:r>
        <w:t xml:space="preserve"> Хабаровского края от 20.11.2019 N 29)</w:t>
      </w:r>
    </w:p>
    <w:p w:rsidR="002E61E4" w:rsidRDefault="002E61E4">
      <w:pPr>
        <w:pStyle w:val="ConsPlusNormal"/>
        <w:spacing w:before="280"/>
        <w:ind w:firstLine="540"/>
        <w:jc w:val="both"/>
      </w:pPr>
      <w:r>
        <w:t xml:space="preserve">8. Права, обязанности и ответственность работников Контрольно-счетной палаты определяются Федеральным </w:t>
      </w:r>
      <w:hyperlink r:id="rId27"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государственной гражданской службе, трудовым законодательством и иными нормативными правовыми актами, содержащими нормы трудового права, настоящим законом.</w:t>
      </w:r>
    </w:p>
    <w:p w:rsidR="002E61E4" w:rsidRDefault="002E61E4">
      <w:pPr>
        <w:pStyle w:val="ConsPlusNormal"/>
        <w:jc w:val="both"/>
      </w:pPr>
      <w:r>
        <w:t xml:space="preserve">(в ред. </w:t>
      </w:r>
      <w:hyperlink r:id="rId28" w:history="1">
        <w:r>
          <w:rPr>
            <w:color w:val="0000FF"/>
          </w:rPr>
          <w:t>Закона</w:t>
        </w:r>
      </w:hyperlink>
      <w:r>
        <w:t xml:space="preserve"> Хабаровского края от 28.06.2017 N 263)</w:t>
      </w:r>
    </w:p>
    <w:p w:rsidR="002E61E4" w:rsidRDefault="002E61E4">
      <w:pPr>
        <w:pStyle w:val="ConsPlusNormal"/>
        <w:jc w:val="both"/>
      </w:pPr>
    </w:p>
    <w:p w:rsidR="002E61E4" w:rsidRDefault="002E61E4">
      <w:pPr>
        <w:pStyle w:val="ConsPlusTitle"/>
        <w:ind w:firstLine="540"/>
        <w:jc w:val="both"/>
        <w:outlineLvl w:val="1"/>
      </w:pPr>
      <w:r>
        <w:t>Статья 5. Порядок назначения на должность председателя, заместителя председателя и аудиторов Контрольно-счетной палаты</w:t>
      </w:r>
    </w:p>
    <w:p w:rsidR="002E61E4" w:rsidRDefault="002E61E4">
      <w:pPr>
        <w:pStyle w:val="ConsPlusNormal"/>
        <w:jc w:val="both"/>
      </w:pPr>
    </w:p>
    <w:p w:rsidR="002E61E4" w:rsidRDefault="002E61E4">
      <w:pPr>
        <w:pStyle w:val="ConsPlusNormal"/>
        <w:ind w:firstLine="540"/>
        <w:jc w:val="both"/>
      </w:pPr>
      <w:bookmarkStart w:id="1" w:name="P49"/>
      <w:bookmarkEnd w:id="1"/>
      <w:r>
        <w:t>1. Председатель, заместитель председателя и аудиторы Контрольно-счетной палаты назначаются на должность Законодательной Думой.</w:t>
      </w:r>
    </w:p>
    <w:p w:rsidR="002E61E4" w:rsidRDefault="002E61E4">
      <w:pPr>
        <w:pStyle w:val="ConsPlusNormal"/>
        <w:spacing w:before="280"/>
        <w:ind w:firstLine="540"/>
        <w:jc w:val="both"/>
      </w:pPr>
      <w:r>
        <w:t>2. Предложения о кандидатурах на должность председателя Контрольно-счетной палаты вносятся в Законодательную Думу:</w:t>
      </w:r>
    </w:p>
    <w:p w:rsidR="002E61E4" w:rsidRDefault="002E61E4">
      <w:pPr>
        <w:pStyle w:val="ConsPlusNormal"/>
        <w:spacing w:before="280"/>
        <w:ind w:firstLine="540"/>
        <w:jc w:val="both"/>
      </w:pPr>
      <w:r>
        <w:t>1) председателем Законодательной Думы;</w:t>
      </w:r>
    </w:p>
    <w:p w:rsidR="002E61E4" w:rsidRDefault="002E61E4">
      <w:pPr>
        <w:pStyle w:val="ConsPlusNormal"/>
        <w:spacing w:before="280"/>
        <w:ind w:firstLine="540"/>
        <w:jc w:val="both"/>
      </w:pPr>
      <w:r>
        <w:t>2) депутатами Законодательной Думы - не менее одной трети от установленного числа депутатов Законодательной Думы;</w:t>
      </w:r>
    </w:p>
    <w:p w:rsidR="002E61E4" w:rsidRDefault="002E61E4">
      <w:pPr>
        <w:pStyle w:val="ConsPlusNormal"/>
        <w:spacing w:before="280"/>
        <w:ind w:firstLine="540"/>
        <w:jc w:val="both"/>
      </w:pPr>
      <w:r>
        <w:t>3) Губернатором края.</w:t>
      </w:r>
    </w:p>
    <w:p w:rsidR="002E61E4" w:rsidRDefault="002E61E4">
      <w:pPr>
        <w:pStyle w:val="ConsPlusNormal"/>
        <w:spacing w:before="280"/>
        <w:ind w:firstLine="540"/>
        <w:jc w:val="both"/>
      </w:pPr>
      <w:r>
        <w:t>Предложения о кандидатурах на должность председателя Контрольно-счетной палаты вносятся в Законодательную Думу не позднее чем за три месяца до истечения срока его полномочий.</w:t>
      </w:r>
    </w:p>
    <w:p w:rsidR="002E61E4" w:rsidRDefault="002E61E4">
      <w:pPr>
        <w:pStyle w:val="ConsPlusNormal"/>
        <w:spacing w:before="280"/>
        <w:ind w:firstLine="540"/>
        <w:jc w:val="both"/>
      </w:pPr>
      <w:r>
        <w:t>3. Предложения о кандидатурах на должности заместителя председателя и аудиторов Контрольно-счетной палаты вносятся в Законодательную Думу:</w:t>
      </w:r>
    </w:p>
    <w:p w:rsidR="002E61E4" w:rsidRDefault="002E61E4">
      <w:pPr>
        <w:pStyle w:val="ConsPlusNormal"/>
        <w:spacing w:before="280"/>
        <w:ind w:firstLine="540"/>
        <w:jc w:val="both"/>
      </w:pPr>
      <w:r>
        <w:t>1) председателем Законодательной Думы;</w:t>
      </w:r>
    </w:p>
    <w:p w:rsidR="002E61E4" w:rsidRDefault="002E61E4">
      <w:pPr>
        <w:pStyle w:val="ConsPlusNormal"/>
        <w:spacing w:before="280"/>
        <w:ind w:firstLine="540"/>
        <w:jc w:val="both"/>
      </w:pPr>
      <w:r>
        <w:t>2) Губернатором края.</w:t>
      </w:r>
    </w:p>
    <w:p w:rsidR="002E61E4" w:rsidRDefault="002E61E4">
      <w:pPr>
        <w:pStyle w:val="ConsPlusNormal"/>
        <w:spacing w:before="280"/>
        <w:ind w:firstLine="540"/>
        <w:jc w:val="both"/>
      </w:pPr>
      <w:r>
        <w:t>Предложения о кандидатурах на должности заместителя председателя и аудиторов Контрольно-счетной палаты вносятся в Законодательную Думу не позднее чем за три месяца до истечения срока их полномочий.</w:t>
      </w:r>
    </w:p>
    <w:p w:rsidR="002E61E4" w:rsidRDefault="002E61E4">
      <w:pPr>
        <w:pStyle w:val="ConsPlusNormal"/>
        <w:spacing w:before="280"/>
        <w:ind w:firstLine="540"/>
        <w:jc w:val="both"/>
      </w:pPr>
      <w:r>
        <w:lastRenderedPageBreak/>
        <w:t xml:space="preserve">4. Порядок рассмотрения кандидатур на должности председателя, заместителя председателя и аудиторов Контрольно-счетной палаты устанавливается </w:t>
      </w:r>
      <w:hyperlink r:id="rId29" w:history="1">
        <w:r>
          <w:rPr>
            <w:color w:val="0000FF"/>
          </w:rPr>
          <w:t>Регламентом</w:t>
        </w:r>
      </w:hyperlink>
      <w:r>
        <w:t xml:space="preserve"> Законодательной Думы.</w:t>
      </w:r>
    </w:p>
    <w:p w:rsidR="002E61E4" w:rsidRDefault="002E61E4">
      <w:pPr>
        <w:pStyle w:val="ConsPlusNormal"/>
        <w:spacing w:before="280"/>
        <w:ind w:firstLine="540"/>
        <w:jc w:val="both"/>
      </w:pPr>
      <w:r>
        <w:t>5. Решения Законодательной Думы о назначении на должности председателя, заместителя председателя и аудиторов Контрольно-счетной палаты принимаются персонально в отношении каждого кандидата путем открытого голосования большинством голосов от числа избранных депутатов Законодательной Думы.</w:t>
      </w:r>
    </w:p>
    <w:p w:rsidR="002E61E4" w:rsidRDefault="002E61E4">
      <w:pPr>
        <w:pStyle w:val="ConsPlusNormal"/>
        <w:spacing w:before="280"/>
        <w:ind w:firstLine="540"/>
        <w:jc w:val="both"/>
      </w:pPr>
      <w:r>
        <w:t xml:space="preserve">В случае если на каждую из должностей, указанных в </w:t>
      </w:r>
      <w:hyperlink w:anchor="P49" w:history="1">
        <w:r>
          <w:rPr>
            <w:color w:val="0000FF"/>
          </w:rPr>
          <w:t>части 1</w:t>
        </w:r>
      </w:hyperlink>
      <w:r>
        <w:t xml:space="preserve"> настоящей статьи, было выдвинуто более двух кандидатов и ни один из них не набрал требуемого для избрания числа голосов депутатов Законодательной Думы, проводится второй тур голосования по двум кандидатам, набравшим наибольшее число голосов.</w:t>
      </w:r>
    </w:p>
    <w:p w:rsidR="002E61E4" w:rsidRDefault="002E61E4">
      <w:pPr>
        <w:pStyle w:val="ConsPlusNormal"/>
        <w:spacing w:before="280"/>
        <w:ind w:firstLine="540"/>
        <w:jc w:val="both"/>
      </w:pPr>
      <w:r>
        <w:t>Избранными на должности председателя, заместителя председателя, аудиторов Контрольно-счетной палаты по итогам второго тура голосования считаются кандидаты, за которых проголосовало более половины от числа избранных депутатов Законодательной Думы.</w:t>
      </w:r>
    </w:p>
    <w:p w:rsidR="002E61E4" w:rsidRDefault="002E61E4">
      <w:pPr>
        <w:pStyle w:val="ConsPlusNormal"/>
        <w:spacing w:before="280"/>
        <w:ind w:firstLine="540"/>
        <w:jc w:val="both"/>
      </w:pPr>
      <w:r>
        <w:t>6. Решения о назначении на должности председателя, заместителя председателя, аудиторов Контрольно-счетной палаты оформляются постановлениями Законодательной Думы, принимаемыми без дополнительного голосования.</w:t>
      </w:r>
    </w:p>
    <w:p w:rsidR="002E61E4" w:rsidRDefault="002E61E4">
      <w:pPr>
        <w:pStyle w:val="ConsPlusNormal"/>
        <w:jc w:val="both"/>
      </w:pPr>
    </w:p>
    <w:p w:rsidR="002E61E4" w:rsidRDefault="002E61E4">
      <w:pPr>
        <w:pStyle w:val="ConsPlusTitle"/>
        <w:ind w:firstLine="540"/>
        <w:jc w:val="both"/>
        <w:outlineLvl w:val="1"/>
      </w:pPr>
      <w:r>
        <w:t>Статья 6. Требования к кандидатурам на должности председателя, заместителя председателя и аудиторов Контрольно-счетной палаты</w:t>
      </w:r>
    </w:p>
    <w:p w:rsidR="002E61E4" w:rsidRDefault="002E61E4">
      <w:pPr>
        <w:pStyle w:val="ConsPlusNormal"/>
        <w:jc w:val="both"/>
      </w:pPr>
    </w:p>
    <w:p w:rsidR="002E61E4" w:rsidRDefault="002E61E4">
      <w:pPr>
        <w:pStyle w:val="ConsPlusNormal"/>
        <w:ind w:firstLine="540"/>
        <w:jc w:val="both"/>
      </w:pPr>
      <w:r>
        <w:t>1. На должность председателя Контрольно-счетной палаты назначается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в том числе стаж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трех лет.</w:t>
      </w:r>
    </w:p>
    <w:p w:rsidR="002E61E4" w:rsidRDefault="002E61E4">
      <w:pPr>
        <w:pStyle w:val="ConsPlusNormal"/>
        <w:spacing w:before="280"/>
        <w:ind w:firstLine="540"/>
        <w:jc w:val="both"/>
      </w:pPr>
      <w:r>
        <w:t xml:space="preserve">2. На должность заместителя председателя и аудиторов Контрольно-счетной палаты назначаются граждане Российской Федерации, имеющие высшее образование и опыт работы в области государственного, </w:t>
      </w:r>
      <w:r>
        <w:lastRenderedPageBreak/>
        <w:t>муниципального управления, государственного, муниципального контроля (аудита), экономики, финансов, юриспруденции не менее пяти лет.</w:t>
      </w:r>
    </w:p>
    <w:p w:rsidR="002E61E4" w:rsidRDefault="002E61E4">
      <w:pPr>
        <w:pStyle w:val="ConsPlusNormal"/>
        <w:spacing w:before="280"/>
        <w:ind w:firstLine="540"/>
        <w:jc w:val="both"/>
      </w:pPr>
      <w:r>
        <w:t>3. Граждане, претендующие на замещение должности председателя, заместителя председателя, аудиторов Контрольно-счетной палаты, представляют в структурное подразделение аппарата Контрольно-счетной палаты либо должностному лицу Контрольно-счетной палаты, ответственным за работу по профилактике коррупционных и иных правонарушений,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аналогичном порядку, установленному для граждан, претендующих на замещение должностей государственной гражданской службы края.</w:t>
      </w:r>
    </w:p>
    <w:p w:rsidR="002E61E4" w:rsidRDefault="002E61E4">
      <w:pPr>
        <w:pStyle w:val="ConsPlusNormal"/>
        <w:jc w:val="both"/>
      </w:pPr>
      <w:r>
        <w:t xml:space="preserve">(часть 3 в ред. </w:t>
      </w:r>
      <w:hyperlink r:id="rId30" w:history="1">
        <w:r>
          <w:rPr>
            <w:color w:val="0000FF"/>
          </w:rPr>
          <w:t>Закона</w:t>
        </w:r>
      </w:hyperlink>
      <w:r>
        <w:t xml:space="preserve"> Хабаровского края от 30.07.2014 N 373)</w:t>
      </w:r>
    </w:p>
    <w:p w:rsidR="002E61E4" w:rsidRDefault="002E61E4">
      <w:pPr>
        <w:pStyle w:val="ConsPlusNormal"/>
        <w:jc w:val="both"/>
      </w:pPr>
    </w:p>
    <w:p w:rsidR="002E61E4" w:rsidRDefault="002E61E4">
      <w:pPr>
        <w:pStyle w:val="ConsPlusTitle"/>
        <w:ind w:firstLine="540"/>
        <w:jc w:val="both"/>
        <w:outlineLvl w:val="1"/>
      </w:pPr>
      <w:r>
        <w:t>Статья 7. Предельный возраст пребывания в должности председателя, заместителя председателя и аудиторов Контрольно-счетной палаты</w:t>
      </w:r>
    </w:p>
    <w:p w:rsidR="002E61E4" w:rsidRDefault="002E61E4">
      <w:pPr>
        <w:pStyle w:val="ConsPlusNormal"/>
        <w:jc w:val="both"/>
      </w:pPr>
    </w:p>
    <w:p w:rsidR="002E61E4" w:rsidRDefault="002E61E4">
      <w:pPr>
        <w:pStyle w:val="ConsPlusNormal"/>
        <w:ind w:firstLine="540"/>
        <w:jc w:val="both"/>
      </w:pPr>
      <w:r>
        <w:t>Предельный возраст пребывания в должности председателя, заместителя председателя и аудиторов Контрольно-счетной палаты составляет 70 лет.</w:t>
      </w:r>
    </w:p>
    <w:p w:rsidR="002E61E4" w:rsidRDefault="002E61E4">
      <w:pPr>
        <w:pStyle w:val="ConsPlusNormal"/>
        <w:jc w:val="both"/>
      </w:pPr>
      <w:r>
        <w:t xml:space="preserve">(в ред. Законов Хабаровского края от 26.09.2012 </w:t>
      </w:r>
      <w:hyperlink r:id="rId31" w:history="1">
        <w:r>
          <w:rPr>
            <w:color w:val="0000FF"/>
          </w:rPr>
          <w:t>N 217</w:t>
        </w:r>
      </w:hyperlink>
      <w:r>
        <w:t xml:space="preserve">, от 27.03.2019 </w:t>
      </w:r>
      <w:hyperlink r:id="rId32" w:history="1">
        <w:r>
          <w:rPr>
            <w:color w:val="0000FF"/>
          </w:rPr>
          <w:t>N 408</w:t>
        </w:r>
      </w:hyperlink>
      <w:r>
        <w:t>)</w:t>
      </w:r>
    </w:p>
    <w:p w:rsidR="002E61E4" w:rsidRDefault="002E61E4">
      <w:pPr>
        <w:pStyle w:val="ConsPlusNormal"/>
        <w:jc w:val="both"/>
      </w:pPr>
    </w:p>
    <w:p w:rsidR="002E61E4" w:rsidRDefault="002E61E4">
      <w:pPr>
        <w:pStyle w:val="ConsPlusTitle"/>
        <w:ind w:firstLine="540"/>
        <w:jc w:val="both"/>
        <w:outlineLvl w:val="1"/>
      </w:pPr>
      <w:r>
        <w:t>Статья 8. Статус должностных лиц Контрольно-счетной палаты</w:t>
      </w:r>
    </w:p>
    <w:p w:rsidR="002E61E4" w:rsidRDefault="002E61E4">
      <w:pPr>
        <w:pStyle w:val="ConsPlusNormal"/>
        <w:jc w:val="both"/>
      </w:pPr>
      <w:r>
        <w:t xml:space="preserve">(в ред. </w:t>
      </w:r>
      <w:hyperlink r:id="rId33" w:history="1">
        <w:r>
          <w:rPr>
            <w:color w:val="0000FF"/>
          </w:rPr>
          <w:t>Закона</w:t>
        </w:r>
      </w:hyperlink>
      <w:r>
        <w:t xml:space="preserve"> Хабаровского края от 27.04.2016 N 180)</w:t>
      </w:r>
    </w:p>
    <w:p w:rsidR="002E61E4" w:rsidRDefault="002E61E4">
      <w:pPr>
        <w:pStyle w:val="ConsPlusNormal"/>
        <w:jc w:val="both"/>
      </w:pPr>
    </w:p>
    <w:p w:rsidR="002E61E4" w:rsidRDefault="002E61E4">
      <w:pPr>
        <w:pStyle w:val="ConsPlusNormal"/>
        <w:ind w:firstLine="540"/>
        <w:jc w:val="both"/>
      </w:pPr>
      <w:r>
        <w:t>1. 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2E61E4" w:rsidRDefault="002E61E4">
      <w:pPr>
        <w:pStyle w:val="ConsPlusNormal"/>
        <w:spacing w:before="280"/>
        <w:ind w:firstLine="540"/>
        <w:jc w:val="both"/>
      </w:pPr>
      <w:r>
        <w:t xml:space="preserve">2. Гарантии статуса должностных лиц Контрольно-счетной палаты установлены Федеральным </w:t>
      </w:r>
      <w:hyperlink r:id="rId34"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2E61E4" w:rsidRDefault="002E61E4">
      <w:pPr>
        <w:pStyle w:val="ConsPlusNormal"/>
        <w:jc w:val="both"/>
      </w:pPr>
      <w:r>
        <w:t xml:space="preserve">(в ред. </w:t>
      </w:r>
      <w:hyperlink r:id="rId35" w:history="1">
        <w:r>
          <w:rPr>
            <w:color w:val="0000FF"/>
          </w:rPr>
          <w:t>Закона</w:t>
        </w:r>
      </w:hyperlink>
      <w:r>
        <w:t xml:space="preserve"> Хабаровского края от 28.06.2017 N 263)</w:t>
      </w:r>
    </w:p>
    <w:p w:rsidR="002E61E4" w:rsidRDefault="002E61E4">
      <w:pPr>
        <w:pStyle w:val="ConsPlusNormal"/>
        <w:spacing w:before="280"/>
        <w:ind w:firstLine="540"/>
        <w:jc w:val="both"/>
      </w:pPr>
      <w:r>
        <w:t xml:space="preserve">2.1. Утратила силу. - </w:t>
      </w:r>
      <w:hyperlink r:id="rId36" w:history="1">
        <w:r>
          <w:rPr>
            <w:color w:val="0000FF"/>
          </w:rPr>
          <w:t>Закон</w:t>
        </w:r>
      </w:hyperlink>
      <w:r>
        <w:t xml:space="preserve"> Хабаровского края от 28.06.2017 N 263.</w:t>
      </w:r>
    </w:p>
    <w:p w:rsidR="002E61E4" w:rsidRDefault="002E61E4">
      <w:pPr>
        <w:pStyle w:val="ConsPlusNormal"/>
        <w:spacing w:before="280"/>
        <w:ind w:firstLine="540"/>
        <w:jc w:val="both"/>
      </w:pPr>
      <w:r>
        <w:t xml:space="preserve">3. Порядок досрочного освобождения председателя, заместителя председателя и аудиторов Контрольно-счетной палаты от должности устанавливается </w:t>
      </w:r>
      <w:hyperlink r:id="rId37" w:history="1">
        <w:r>
          <w:rPr>
            <w:color w:val="0000FF"/>
          </w:rPr>
          <w:t>Регламентом</w:t>
        </w:r>
      </w:hyperlink>
      <w:r>
        <w:t xml:space="preserve"> Законодательной Думы.</w:t>
      </w:r>
    </w:p>
    <w:p w:rsidR="002E61E4" w:rsidRDefault="002E61E4">
      <w:pPr>
        <w:pStyle w:val="ConsPlusNormal"/>
        <w:spacing w:before="280"/>
        <w:ind w:firstLine="540"/>
        <w:jc w:val="both"/>
      </w:pPr>
      <w:r>
        <w:t xml:space="preserve">4. Постановления Законодательной Думы о досрочном освобождении председателя, заместителя председателя и аудиторов Контрольно-счетной </w:t>
      </w:r>
      <w:r>
        <w:lastRenderedPageBreak/>
        <w:t>палаты от должности принимаются открытым голосованием большинством голосов от установленного числа депутатов Законодательной Думы.</w:t>
      </w:r>
    </w:p>
    <w:p w:rsidR="002E61E4" w:rsidRDefault="002E61E4">
      <w:pPr>
        <w:pStyle w:val="ConsPlusNormal"/>
        <w:jc w:val="both"/>
      </w:pPr>
    </w:p>
    <w:p w:rsidR="002E61E4" w:rsidRDefault="002E61E4">
      <w:pPr>
        <w:pStyle w:val="ConsPlusTitle"/>
        <w:ind w:firstLine="540"/>
        <w:jc w:val="both"/>
        <w:outlineLvl w:val="1"/>
      </w:pPr>
      <w:r>
        <w:t>Статья 8.1. Представление председателем, заместителем председателя и аудиторами Контрольно-счетной палаты сведений о доходах, расходах, об имуществе и обязательствах имущественного характера</w:t>
      </w:r>
    </w:p>
    <w:p w:rsidR="002E61E4" w:rsidRDefault="002E61E4">
      <w:pPr>
        <w:pStyle w:val="ConsPlusNormal"/>
        <w:ind w:firstLine="540"/>
        <w:jc w:val="both"/>
      </w:pPr>
      <w:r>
        <w:t xml:space="preserve">(введена </w:t>
      </w:r>
      <w:hyperlink r:id="rId38" w:history="1">
        <w:r>
          <w:rPr>
            <w:color w:val="0000FF"/>
          </w:rPr>
          <w:t>Законом</w:t>
        </w:r>
      </w:hyperlink>
      <w:r>
        <w:t xml:space="preserve"> Хабаровского края от 30.07.2014 N 373)</w:t>
      </w:r>
    </w:p>
    <w:p w:rsidR="002E61E4" w:rsidRDefault="002E61E4">
      <w:pPr>
        <w:pStyle w:val="ConsPlusNormal"/>
        <w:jc w:val="both"/>
      </w:pPr>
    </w:p>
    <w:p w:rsidR="002E61E4" w:rsidRDefault="002E61E4">
      <w:pPr>
        <w:pStyle w:val="ConsPlusNormal"/>
        <w:ind w:firstLine="540"/>
        <w:jc w:val="both"/>
      </w:pPr>
      <w:bookmarkStart w:id="2" w:name="P90"/>
      <w:bookmarkEnd w:id="2"/>
      <w:r>
        <w:t>1. В соответствии с федеральным законодательством председатель, заместитель председателя и аудиторы Контрольно-счетной палаты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края.</w:t>
      </w:r>
    </w:p>
    <w:p w:rsidR="002E61E4" w:rsidRDefault="002E61E4">
      <w:pPr>
        <w:pStyle w:val="ConsPlusNormal"/>
        <w:spacing w:before="280"/>
        <w:ind w:firstLine="540"/>
        <w:jc w:val="both"/>
      </w:pPr>
      <w:r>
        <w:t xml:space="preserve">2. Контроль за соответствием расходов лиц, указанных в </w:t>
      </w:r>
      <w:hyperlink w:anchor="P90" w:history="1">
        <w:r>
          <w:rPr>
            <w:color w:val="0000FF"/>
          </w:rPr>
          <w:t>части 1</w:t>
        </w:r>
      </w:hyperlink>
      <w:r>
        <w:t xml:space="preserve"> настоящей статьи, а также расходов их супруг (супругов) и несовершеннолетних детей их доходам осуществляется в соответствии с нормативным правовым актом Губернатора края.</w:t>
      </w:r>
    </w:p>
    <w:p w:rsidR="002E61E4" w:rsidRDefault="002E61E4">
      <w:pPr>
        <w:pStyle w:val="ConsPlusNormal"/>
        <w:jc w:val="both"/>
      </w:pPr>
      <w:r>
        <w:t xml:space="preserve">(часть 2 в ред. </w:t>
      </w:r>
      <w:hyperlink r:id="rId39" w:history="1">
        <w:r>
          <w:rPr>
            <w:color w:val="0000FF"/>
          </w:rPr>
          <w:t>Закона</w:t>
        </w:r>
      </w:hyperlink>
      <w:r>
        <w:t xml:space="preserve"> Хабаровского края от 27.04.2016 N 180)</w:t>
      </w:r>
    </w:p>
    <w:p w:rsidR="002E61E4" w:rsidRDefault="002E61E4">
      <w:pPr>
        <w:pStyle w:val="ConsPlusNormal"/>
        <w:jc w:val="both"/>
      </w:pPr>
    </w:p>
    <w:p w:rsidR="002E61E4" w:rsidRDefault="002E61E4">
      <w:pPr>
        <w:pStyle w:val="ConsPlusTitle"/>
        <w:ind w:firstLine="540"/>
        <w:jc w:val="both"/>
        <w:outlineLvl w:val="1"/>
      </w:pPr>
      <w:r>
        <w:t>Статья 9. Полномочия Контрольно-счетной палаты</w:t>
      </w:r>
    </w:p>
    <w:p w:rsidR="002E61E4" w:rsidRDefault="002E61E4">
      <w:pPr>
        <w:pStyle w:val="ConsPlusNormal"/>
        <w:jc w:val="both"/>
      </w:pPr>
    </w:p>
    <w:p w:rsidR="002E61E4" w:rsidRDefault="002E61E4">
      <w:pPr>
        <w:pStyle w:val="ConsPlusNormal"/>
        <w:ind w:firstLine="540"/>
        <w:jc w:val="both"/>
      </w:pPr>
      <w:r>
        <w:t>1. Контрольно-счетная палата осуществляет следующие полномочия:</w:t>
      </w:r>
    </w:p>
    <w:p w:rsidR="002E61E4" w:rsidRDefault="002E61E4">
      <w:pPr>
        <w:pStyle w:val="ConsPlusNormal"/>
        <w:spacing w:before="280"/>
        <w:ind w:firstLine="540"/>
        <w:jc w:val="both"/>
      </w:pPr>
      <w:r>
        <w:t>1) контроль за исполнением краевого бюджета и бюджета территориального государственного внебюджетного фонда (далее - территориальный фонд);</w:t>
      </w:r>
    </w:p>
    <w:p w:rsidR="002E61E4" w:rsidRDefault="002E61E4">
      <w:pPr>
        <w:pStyle w:val="ConsPlusNormal"/>
        <w:spacing w:before="280"/>
        <w:ind w:firstLine="540"/>
        <w:jc w:val="both"/>
      </w:pPr>
      <w:r>
        <w:t>2) экспертиза проектов законов о краевом бюджете, о бюджете территориального фонда, иных нормативных правовых актов, регулирующих бюджетные правоотношения в крае, в том числе обоснованности показателей (параметров и характеристик) указанных бюджетов;</w:t>
      </w:r>
    </w:p>
    <w:p w:rsidR="002E61E4" w:rsidRDefault="002E61E4">
      <w:pPr>
        <w:pStyle w:val="ConsPlusNormal"/>
        <w:jc w:val="both"/>
      </w:pPr>
      <w:r>
        <w:t xml:space="preserve">(п. 2 в ред. </w:t>
      </w:r>
      <w:hyperlink r:id="rId40" w:history="1">
        <w:r>
          <w:rPr>
            <w:color w:val="0000FF"/>
          </w:rPr>
          <w:t>Закона</w:t>
        </w:r>
      </w:hyperlink>
      <w:r>
        <w:t xml:space="preserve"> Хабаровского края от 30.07.2014 N 373)</w:t>
      </w:r>
    </w:p>
    <w:p w:rsidR="002E61E4" w:rsidRDefault="002E61E4">
      <w:pPr>
        <w:pStyle w:val="ConsPlusNormal"/>
        <w:spacing w:before="280"/>
        <w:ind w:firstLine="540"/>
        <w:jc w:val="both"/>
      </w:pPr>
      <w:r>
        <w:t>3) внешняя проверка годового отчета об исполнении краевого бюджета, годового отчета об исполнении бюджета территориального фонда;</w:t>
      </w:r>
    </w:p>
    <w:p w:rsidR="002E61E4" w:rsidRDefault="002E61E4">
      <w:pPr>
        <w:pStyle w:val="ConsPlusNormal"/>
        <w:spacing w:before="280"/>
        <w:ind w:firstLine="540"/>
        <w:jc w:val="both"/>
      </w:pPr>
      <w:r>
        <w:t>4) организация и осуществление контроля за законностью, результативностью (эффективностью и экономностью) использования средств краевого бюджета, средств бюджета территориального фонда и иных источников, предусмотренных законодательством Российской Федерации;</w:t>
      </w:r>
    </w:p>
    <w:p w:rsidR="002E61E4" w:rsidRDefault="002E61E4">
      <w:pPr>
        <w:pStyle w:val="ConsPlusNormal"/>
        <w:spacing w:before="280"/>
        <w:ind w:firstLine="540"/>
        <w:jc w:val="both"/>
      </w:pPr>
      <w:r>
        <w:t xml:space="preserve">5) контроль за соблюдением установленного порядка управления и </w:t>
      </w:r>
      <w:r>
        <w:lastRenderedPageBreak/>
        <w:t>распоряжения имуществом, находящимся в краевой государственной собственности, в том числе охраняемыми результатами интеллектуальной деятельности и средствами индивидуализации, принадлежащими краю;</w:t>
      </w:r>
    </w:p>
    <w:p w:rsidR="002E61E4" w:rsidRDefault="002E61E4">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краевого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краевого бюджета и имущества, находящегося в краевой государственной собственности;</w:t>
      </w:r>
    </w:p>
    <w:p w:rsidR="002E61E4" w:rsidRDefault="002E61E4">
      <w:pPr>
        <w:pStyle w:val="ConsPlusNormal"/>
        <w:spacing w:before="280"/>
        <w:ind w:firstLine="540"/>
        <w:jc w:val="both"/>
      </w:pPr>
      <w:r>
        <w:t>7) финансово-экономическая экспертиза проектов краевых законов и нормативных правовых актов органов государственной власти края (включая обоснованность финансово-экономических обоснований) в части, касающейся расходных обязательств края, а также государственных программ края;</w:t>
      </w:r>
    </w:p>
    <w:p w:rsidR="002E61E4" w:rsidRDefault="002E61E4">
      <w:pPr>
        <w:pStyle w:val="ConsPlusNormal"/>
        <w:spacing w:before="280"/>
        <w:ind w:firstLine="540"/>
        <w:jc w:val="both"/>
      </w:pPr>
      <w:r>
        <w:t>8) анализ и мониторинг бюджетного процесса в крае, в том числе подготовка предложений по устранению выявленных отклонений в бюджетном процессе и совершенствованию нормативных правовых актов края, регулирующих бюджетные правоотношения;</w:t>
      </w:r>
    </w:p>
    <w:p w:rsidR="002E61E4" w:rsidRDefault="002E61E4">
      <w:pPr>
        <w:pStyle w:val="ConsPlusNormal"/>
        <w:jc w:val="both"/>
      </w:pPr>
      <w:r>
        <w:t xml:space="preserve">(п. 8 в ред. </w:t>
      </w:r>
      <w:hyperlink r:id="rId41" w:history="1">
        <w:r>
          <w:rPr>
            <w:color w:val="0000FF"/>
          </w:rPr>
          <w:t>Закона</w:t>
        </w:r>
      </w:hyperlink>
      <w:r>
        <w:t xml:space="preserve"> Хабаровского края от 30.07.2014 N 373)</w:t>
      </w:r>
    </w:p>
    <w:p w:rsidR="002E61E4" w:rsidRDefault="002E61E4">
      <w:pPr>
        <w:pStyle w:val="ConsPlusNormal"/>
        <w:spacing w:before="280"/>
        <w:ind w:firstLine="540"/>
        <w:jc w:val="both"/>
      </w:pPr>
      <w:r>
        <w:t>8.1) 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2E61E4" w:rsidRDefault="002E61E4">
      <w:pPr>
        <w:pStyle w:val="ConsPlusNormal"/>
        <w:jc w:val="both"/>
      </w:pPr>
      <w:r>
        <w:t xml:space="preserve">(п. 8.1 в ред. </w:t>
      </w:r>
      <w:hyperlink r:id="rId42" w:history="1">
        <w:r>
          <w:rPr>
            <w:color w:val="0000FF"/>
          </w:rPr>
          <w:t>Закона</w:t>
        </w:r>
      </w:hyperlink>
      <w:r>
        <w:t xml:space="preserve"> Хабаровского края от 23.10.2019 N 4)</w:t>
      </w:r>
    </w:p>
    <w:p w:rsidR="002E61E4" w:rsidRDefault="002E61E4">
      <w:pPr>
        <w:pStyle w:val="ConsPlusNormal"/>
        <w:spacing w:before="28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краевого бюджета бюджетам муниципальных образований, расположенных на территории края (далее - муниципальные образования), а также проверка местного бюджета в случаях, установленных Бюджетным </w:t>
      </w:r>
      <w:hyperlink r:id="rId43" w:history="1">
        <w:r>
          <w:rPr>
            <w:color w:val="0000FF"/>
          </w:rPr>
          <w:t>кодексом</w:t>
        </w:r>
      </w:hyperlink>
      <w:r>
        <w:t xml:space="preserve"> Российской Федерации;</w:t>
      </w:r>
    </w:p>
    <w:p w:rsidR="002E61E4" w:rsidRDefault="002E61E4">
      <w:pPr>
        <w:pStyle w:val="ConsPlusNormal"/>
        <w:spacing w:before="280"/>
        <w:ind w:firstLine="540"/>
        <w:jc w:val="both"/>
      </w:pPr>
      <w:r>
        <w:t>10) подготовка информации о ходе исполнения краевого бюджета, бюджета территориального фонда, о результатах проведенных контрольных и экспертно-аналитических мероприятий и представление такой информации в Законодательную Думу и Губернатору края;</w:t>
      </w:r>
    </w:p>
    <w:p w:rsidR="002E61E4" w:rsidRDefault="002E61E4">
      <w:pPr>
        <w:pStyle w:val="ConsPlusNormal"/>
        <w:spacing w:before="280"/>
        <w:ind w:firstLine="540"/>
        <w:jc w:val="both"/>
      </w:pPr>
      <w:r>
        <w:t xml:space="preserve">11) организация и осуществление контроля за законностью, результативностью (эффективностью и экономностью) использования средств краевого бюджета, средств бюджета территориального фонда, </w:t>
      </w:r>
      <w:r>
        <w:lastRenderedPageBreak/>
        <w:t>краевой государственной собственности в рамках реализации программ и планов развития края;</w:t>
      </w:r>
    </w:p>
    <w:p w:rsidR="002E61E4" w:rsidRDefault="002E61E4">
      <w:pPr>
        <w:pStyle w:val="ConsPlusNormal"/>
        <w:spacing w:before="280"/>
        <w:ind w:firstLine="540"/>
        <w:jc w:val="both"/>
      </w:pPr>
      <w:r>
        <w:t>11.1) аудит эффективности, направленный на определение экономности и результативности использования бюджетных средств;</w:t>
      </w:r>
    </w:p>
    <w:p w:rsidR="002E61E4" w:rsidRDefault="002E61E4">
      <w:pPr>
        <w:pStyle w:val="ConsPlusNormal"/>
        <w:jc w:val="both"/>
      </w:pPr>
      <w:r>
        <w:t xml:space="preserve">(п. 11.1 введен </w:t>
      </w:r>
      <w:hyperlink r:id="rId44" w:history="1">
        <w:r>
          <w:rPr>
            <w:color w:val="0000FF"/>
          </w:rPr>
          <w:t>Законом</w:t>
        </w:r>
      </w:hyperlink>
      <w:r>
        <w:t xml:space="preserve"> Хабаровского края от 30.07.2014 N 373)</w:t>
      </w:r>
    </w:p>
    <w:p w:rsidR="002E61E4" w:rsidRDefault="002E61E4">
      <w:pPr>
        <w:pStyle w:val="ConsPlusNormal"/>
        <w:spacing w:before="280"/>
        <w:ind w:firstLine="540"/>
        <w:jc w:val="both"/>
      </w:pPr>
      <w:r>
        <w:t xml:space="preserve">11.2) аудит в сфере закупок товаров, работ и услуг для обеспечения государственных нужд края в соответствии с Федеральным </w:t>
      </w:r>
      <w:hyperlink r:id="rId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E61E4" w:rsidRDefault="002E61E4">
      <w:pPr>
        <w:pStyle w:val="ConsPlusNormal"/>
        <w:jc w:val="both"/>
      </w:pPr>
      <w:r>
        <w:t xml:space="preserve">(п. 11.2 введен </w:t>
      </w:r>
      <w:hyperlink r:id="rId46" w:history="1">
        <w:r>
          <w:rPr>
            <w:color w:val="0000FF"/>
          </w:rPr>
          <w:t>Законом</w:t>
        </w:r>
      </w:hyperlink>
      <w:r>
        <w:t xml:space="preserve"> Хабаровского края от 30.07.2014 N 373)</w:t>
      </w:r>
    </w:p>
    <w:p w:rsidR="002E61E4" w:rsidRDefault="002E61E4">
      <w:pPr>
        <w:pStyle w:val="ConsPlusNormal"/>
        <w:spacing w:before="280"/>
        <w:ind w:firstLine="540"/>
        <w:jc w:val="both"/>
      </w:pPr>
      <w:r>
        <w:t>12) разработка общих требований к стандартам внешнего муниципального финансового контроля для проведения контрольных и экспертно-аналитических мероприятий в отношении органов местного самоуправления и муниципальных органов, муниципальных учреждений и унитарных предприятий муниципальных образований;</w:t>
      </w:r>
    </w:p>
    <w:p w:rsidR="002E61E4" w:rsidRDefault="002E61E4">
      <w:pPr>
        <w:pStyle w:val="ConsPlusNormal"/>
        <w:spacing w:before="280"/>
        <w:ind w:firstLine="540"/>
        <w:jc w:val="both"/>
      </w:pPr>
      <w:r>
        <w:t>13) участие в пределах своих полномочий в мероприятиях, направленных на противодействие коррупции;</w:t>
      </w:r>
    </w:p>
    <w:p w:rsidR="002E61E4" w:rsidRDefault="002E61E4">
      <w:pPr>
        <w:pStyle w:val="ConsPlusNormal"/>
        <w:spacing w:before="280"/>
        <w:ind w:firstLine="540"/>
        <w:jc w:val="both"/>
      </w:pPr>
      <w:r>
        <w:t xml:space="preserve">14) иные полномочия в сфере внешнего государственного финансового контроля, установленные федеральными законами, </w:t>
      </w:r>
      <w:hyperlink r:id="rId47" w:history="1">
        <w:r>
          <w:rPr>
            <w:color w:val="0000FF"/>
          </w:rPr>
          <w:t>Уставом</w:t>
        </w:r>
      </w:hyperlink>
      <w:r>
        <w:t xml:space="preserve"> края и краевыми законами.</w:t>
      </w:r>
    </w:p>
    <w:p w:rsidR="002E61E4" w:rsidRDefault="002E61E4">
      <w:pPr>
        <w:pStyle w:val="ConsPlusNormal"/>
        <w:spacing w:before="280"/>
        <w:ind w:firstLine="540"/>
        <w:jc w:val="both"/>
      </w:pPr>
      <w:r>
        <w:t>2. Внешний государственный финансовый контроль осуществляется Контрольно-счетной палатой:</w:t>
      </w:r>
    </w:p>
    <w:p w:rsidR="002E61E4" w:rsidRDefault="002E61E4">
      <w:pPr>
        <w:pStyle w:val="ConsPlusNormal"/>
        <w:spacing w:before="280"/>
        <w:ind w:firstLine="540"/>
        <w:jc w:val="both"/>
      </w:pPr>
      <w:r>
        <w:t>1) в отношении органов государственной власти и государственных органов края, органа управления территориального фонда, органов местного самоуправления и муниципальных органов, государственных учреждений и унитарных предприятий края, а также иных организаций, если они используют имущество, находящееся в краевой государственной собственности;</w:t>
      </w:r>
    </w:p>
    <w:p w:rsidR="002E61E4" w:rsidRDefault="002E61E4">
      <w:pPr>
        <w:pStyle w:val="ConsPlusNormal"/>
        <w:spacing w:before="28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краевого бюджета в порядке контроля за деятельностью главных распорядителей (распорядителей) и получателей средств краевого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краевого бюджета.</w:t>
      </w:r>
    </w:p>
    <w:p w:rsidR="002E61E4" w:rsidRDefault="002E61E4">
      <w:pPr>
        <w:pStyle w:val="ConsPlusNormal"/>
        <w:spacing w:before="280"/>
        <w:ind w:firstLine="540"/>
        <w:jc w:val="both"/>
      </w:pPr>
      <w:r>
        <w:t xml:space="preserve">3) в отношении иных юридических лиц и физических лиц, указанных в Бюджетном </w:t>
      </w:r>
      <w:hyperlink r:id="rId48" w:history="1">
        <w:r>
          <w:rPr>
            <w:color w:val="0000FF"/>
          </w:rPr>
          <w:t>кодексе</w:t>
        </w:r>
      </w:hyperlink>
      <w:r>
        <w:t xml:space="preserve"> Российской Федерации.</w:t>
      </w:r>
    </w:p>
    <w:p w:rsidR="002E61E4" w:rsidRDefault="002E61E4">
      <w:pPr>
        <w:pStyle w:val="ConsPlusNormal"/>
        <w:jc w:val="both"/>
      </w:pPr>
      <w:r>
        <w:lastRenderedPageBreak/>
        <w:t xml:space="preserve">(п. 3 введен </w:t>
      </w:r>
      <w:hyperlink r:id="rId49" w:history="1">
        <w:r>
          <w:rPr>
            <w:color w:val="0000FF"/>
          </w:rPr>
          <w:t>Законом</w:t>
        </w:r>
      </w:hyperlink>
      <w:r>
        <w:t xml:space="preserve"> Хабаровского края от 30.07.2014 N 373)</w:t>
      </w:r>
    </w:p>
    <w:p w:rsidR="002E61E4" w:rsidRDefault="002E61E4">
      <w:pPr>
        <w:pStyle w:val="ConsPlusNormal"/>
        <w:jc w:val="both"/>
      </w:pPr>
    </w:p>
    <w:p w:rsidR="002E61E4" w:rsidRDefault="002E61E4">
      <w:pPr>
        <w:pStyle w:val="ConsPlusTitle"/>
        <w:ind w:firstLine="540"/>
        <w:jc w:val="both"/>
        <w:outlineLvl w:val="1"/>
      </w:pPr>
      <w:r>
        <w:t>Статья 10. Стандарты внешнего государственного финансового контроля</w:t>
      </w:r>
    </w:p>
    <w:p w:rsidR="002E61E4" w:rsidRDefault="002E61E4">
      <w:pPr>
        <w:pStyle w:val="ConsPlusNormal"/>
        <w:jc w:val="both"/>
      </w:pPr>
    </w:p>
    <w:p w:rsidR="002E61E4" w:rsidRDefault="002E61E4">
      <w:pPr>
        <w:pStyle w:val="ConsPlusNormal"/>
        <w:ind w:firstLine="540"/>
        <w:jc w:val="both"/>
      </w:pPr>
      <w:r>
        <w:t xml:space="preserve">1. Контрольно-счетная палата при осуществлении внешнего государственного финансового контроля руководствуется </w:t>
      </w:r>
      <w:hyperlink r:id="rId50" w:history="1">
        <w:r>
          <w:rPr>
            <w:color w:val="0000FF"/>
          </w:rPr>
          <w:t>Конституцией</w:t>
        </w:r>
      </w:hyperlink>
      <w:r>
        <w:t xml:space="preserve"> Российской Федерации, законодательством Российской Федерации и края, а также стандартами внешнего государственного финансового контроля.</w:t>
      </w:r>
    </w:p>
    <w:p w:rsidR="002E61E4" w:rsidRDefault="002E61E4">
      <w:pPr>
        <w:pStyle w:val="ConsPlusNormal"/>
        <w:spacing w:before="280"/>
        <w:ind w:firstLine="540"/>
        <w:jc w:val="both"/>
      </w:pPr>
      <w:r>
        <w:t>2. Контрольно-счетная палата утверждает стандарты внешнего государственного финансового контроля для проведения контрольных и экспертно-аналитических мероприятий:</w:t>
      </w:r>
    </w:p>
    <w:p w:rsidR="002E61E4" w:rsidRDefault="002E61E4">
      <w:pPr>
        <w:pStyle w:val="ConsPlusNormal"/>
        <w:spacing w:before="280"/>
        <w:ind w:firstLine="540"/>
        <w:jc w:val="both"/>
      </w:pPr>
      <w:r>
        <w:t>1) в отношении органов государственной власти и государственных органов края, органа управления территориального фонда, органов местного самоуправления и муниципальных органов, государственных учреждений и унитарных предприятий края - в соответствии с общими требованиями, утвержденными Счетной палатой Российской Федерации;</w:t>
      </w:r>
    </w:p>
    <w:p w:rsidR="002E61E4" w:rsidRDefault="002E61E4">
      <w:pPr>
        <w:pStyle w:val="ConsPlusNormal"/>
        <w:spacing w:before="280"/>
        <w:ind w:firstLine="540"/>
        <w:jc w:val="both"/>
      </w:pPr>
      <w:r>
        <w:t>2) в отношении иных организаций - в соответствии с общими требованиями, установленными федеральным законом.</w:t>
      </w:r>
    </w:p>
    <w:p w:rsidR="002E61E4" w:rsidRDefault="002E61E4">
      <w:pPr>
        <w:pStyle w:val="ConsPlusNormal"/>
        <w:spacing w:before="280"/>
        <w:ind w:firstLine="540"/>
        <w:jc w:val="both"/>
      </w:pPr>
      <w:r>
        <w:t>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финансовой отчетности.</w:t>
      </w:r>
    </w:p>
    <w:p w:rsidR="002E61E4" w:rsidRDefault="002E61E4">
      <w:pPr>
        <w:pStyle w:val="ConsPlusNormal"/>
        <w:spacing w:before="280"/>
        <w:ind w:firstLine="540"/>
        <w:jc w:val="both"/>
      </w:pPr>
      <w:r>
        <w:t>4. Стандарты внешнего государственного финансового контроля не могут противоречить законодательству Российской Федерации и (или) законодательству края.</w:t>
      </w:r>
    </w:p>
    <w:p w:rsidR="002E61E4" w:rsidRDefault="002E61E4">
      <w:pPr>
        <w:pStyle w:val="ConsPlusNormal"/>
        <w:jc w:val="both"/>
      </w:pPr>
    </w:p>
    <w:p w:rsidR="002E61E4" w:rsidRDefault="002E61E4">
      <w:pPr>
        <w:pStyle w:val="ConsPlusTitle"/>
        <w:ind w:firstLine="540"/>
        <w:jc w:val="both"/>
        <w:outlineLvl w:val="1"/>
      </w:pPr>
      <w:r>
        <w:t>Статья 11. Планирование деятельности Контрольно-счетной палаты</w:t>
      </w:r>
    </w:p>
    <w:p w:rsidR="002E61E4" w:rsidRDefault="002E61E4">
      <w:pPr>
        <w:pStyle w:val="ConsPlusNormal"/>
        <w:jc w:val="both"/>
      </w:pPr>
    </w:p>
    <w:p w:rsidR="002E61E4" w:rsidRDefault="002E61E4">
      <w:pPr>
        <w:pStyle w:val="ConsPlusNormal"/>
        <w:ind w:firstLine="540"/>
        <w:jc w:val="both"/>
      </w:pPr>
      <w:r>
        <w:t>1. Контрольно-счетная палата осуществляет свою деятельность на основе планов работы на год и квартал (далее при совместном упоминании - планы работы), которые разрабатываются и утверждаются ею самостоятельно.</w:t>
      </w:r>
    </w:p>
    <w:p w:rsidR="002E61E4" w:rsidRDefault="002E61E4">
      <w:pPr>
        <w:pStyle w:val="ConsPlusNormal"/>
        <w:spacing w:before="280"/>
        <w:ind w:firstLine="540"/>
        <w:jc w:val="both"/>
      </w:pPr>
      <w:r>
        <w:t>2. Планы работы Контрольно-счетной палаты включают в себя контрольные и экспертно-аналитические мероприятия с указанием наименований проводимых мероприятий и сроков их проведения.</w:t>
      </w:r>
    </w:p>
    <w:p w:rsidR="002E61E4" w:rsidRDefault="002E61E4">
      <w:pPr>
        <w:pStyle w:val="ConsPlusNormal"/>
        <w:spacing w:before="280"/>
        <w:ind w:firstLine="540"/>
        <w:jc w:val="both"/>
      </w:pPr>
      <w:r>
        <w:t xml:space="preserve">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Законодательной Думы, предложений и запросов Губернатора края, глав </w:t>
      </w:r>
      <w:r>
        <w:lastRenderedPageBreak/>
        <w:t>муниципальных образований.</w:t>
      </w:r>
    </w:p>
    <w:p w:rsidR="002E61E4" w:rsidRDefault="002E61E4">
      <w:pPr>
        <w:pStyle w:val="ConsPlusNormal"/>
        <w:spacing w:before="280"/>
        <w:ind w:firstLine="540"/>
        <w:jc w:val="both"/>
      </w:pPr>
      <w:r>
        <w:t>4. Проекты планов работы Контрольно-счетной палаты рассматриваются Коллегией Контрольно-счетной палаты.</w:t>
      </w:r>
    </w:p>
    <w:p w:rsidR="002E61E4" w:rsidRDefault="002E61E4">
      <w:pPr>
        <w:pStyle w:val="ConsPlusNormal"/>
        <w:spacing w:before="280"/>
        <w:ind w:firstLine="540"/>
        <w:jc w:val="both"/>
      </w:pPr>
      <w:r>
        <w:t>5. Поручения Законодательной Думы, предложения и запросы Губернатора края, глав муниципальных образований включаются в планы работы Контрольно-счетной палаты по итогам их рассмотрения на заседании Коллегии Контрольно-счетной палаты.</w:t>
      </w:r>
    </w:p>
    <w:p w:rsidR="002E61E4" w:rsidRDefault="002E61E4">
      <w:pPr>
        <w:pStyle w:val="ConsPlusNormal"/>
        <w:spacing w:before="280"/>
        <w:ind w:firstLine="540"/>
        <w:jc w:val="both"/>
      </w:pPr>
      <w:r>
        <w:t>6. Законодательная Дума, Губернатор края, главы муниципальных образований уведомляются о принятых Контрольно-счетной палатой решениях по их поручениям, предложениям и запросам в течение десяти дней со дня проведения заседания Коллегии Контрольно-счетной палаты.</w:t>
      </w:r>
    </w:p>
    <w:p w:rsidR="002E61E4" w:rsidRDefault="002E61E4">
      <w:pPr>
        <w:pStyle w:val="ConsPlusNormal"/>
        <w:spacing w:before="280"/>
        <w:ind w:firstLine="540"/>
        <w:jc w:val="both"/>
      </w:pPr>
      <w:r>
        <w:t>7. План работы Контрольно-счетной палаты на год утверждается в срок до 30 декабря года, предшествующего плановому.</w:t>
      </w:r>
    </w:p>
    <w:p w:rsidR="002E61E4" w:rsidRDefault="002E61E4">
      <w:pPr>
        <w:pStyle w:val="ConsPlusNormal"/>
        <w:spacing w:before="280"/>
        <w:ind w:firstLine="540"/>
        <w:jc w:val="both"/>
      </w:pPr>
      <w:r>
        <w:t>План работы Контрольно-счетной палаты на квартал утверждается в срок до 30 числа месяца, предшествующего началу квартала.</w:t>
      </w:r>
    </w:p>
    <w:p w:rsidR="002E61E4" w:rsidRDefault="002E61E4">
      <w:pPr>
        <w:pStyle w:val="ConsPlusNormal"/>
        <w:jc w:val="both"/>
      </w:pPr>
    </w:p>
    <w:p w:rsidR="002E61E4" w:rsidRDefault="002E61E4">
      <w:pPr>
        <w:pStyle w:val="ConsPlusTitle"/>
        <w:ind w:firstLine="540"/>
        <w:jc w:val="both"/>
        <w:outlineLvl w:val="1"/>
      </w:pPr>
      <w:r>
        <w:t>Статья 12. Регламент Контрольно-счетной палаты</w:t>
      </w:r>
    </w:p>
    <w:p w:rsidR="002E61E4" w:rsidRDefault="002E61E4">
      <w:pPr>
        <w:pStyle w:val="ConsPlusNormal"/>
        <w:jc w:val="both"/>
      </w:pPr>
    </w:p>
    <w:p w:rsidR="002E61E4" w:rsidRDefault="002E61E4">
      <w:pPr>
        <w:pStyle w:val="ConsPlusNormal"/>
        <w:ind w:firstLine="540"/>
        <w:jc w:val="both"/>
      </w:pPr>
      <w:r>
        <w:t>Содержание направлений деятельности Контрольно-счетной палаты, порядок ведения дел, организация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rsidR="002E61E4" w:rsidRDefault="002E61E4">
      <w:pPr>
        <w:pStyle w:val="ConsPlusNormal"/>
        <w:jc w:val="both"/>
      </w:pPr>
    </w:p>
    <w:p w:rsidR="002E61E4" w:rsidRDefault="002E61E4">
      <w:pPr>
        <w:pStyle w:val="ConsPlusTitle"/>
        <w:ind w:firstLine="540"/>
        <w:jc w:val="both"/>
        <w:outlineLvl w:val="1"/>
      </w:pPr>
      <w:r>
        <w:t>Статья 13. Полномочия председателя, заместителя председателя и аудиторов Контрольно-счетной палаты</w:t>
      </w:r>
    </w:p>
    <w:p w:rsidR="002E61E4" w:rsidRDefault="002E61E4">
      <w:pPr>
        <w:pStyle w:val="ConsPlusNormal"/>
        <w:jc w:val="both"/>
      </w:pPr>
    </w:p>
    <w:p w:rsidR="002E61E4" w:rsidRDefault="002E61E4">
      <w:pPr>
        <w:pStyle w:val="ConsPlusNormal"/>
        <w:ind w:firstLine="540"/>
        <w:jc w:val="both"/>
      </w:pPr>
      <w:r>
        <w:t>1. Председатель Контрольно-счетной палаты осуществляет следующие полномочия:</w:t>
      </w:r>
    </w:p>
    <w:p w:rsidR="002E61E4" w:rsidRDefault="002E61E4">
      <w:pPr>
        <w:pStyle w:val="ConsPlusNormal"/>
        <w:spacing w:before="280"/>
        <w:ind w:firstLine="540"/>
        <w:jc w:val="both"/>
      </w:pPr>
      <w:r>
        <w:t>1) осуществляет общее руководство деятельностью Контрольно-счетной палаты;</w:t>
      </w:r>
    </w:p>
    <w:p w:rsidR="002E61E4" w:rsidRDefault="002E61E4">
      <w:pPr>
        <w:pStyle w:val="ConsPlusNormal"/>
        <w:spacing w:before="280"/>
        <w:ind w:firstLine="540"/>
        <w:jc w:val="both"/>
      </w:pPr>
      <w:r>
        <w:t>2) вносит на рассмотрение Законодательной Думы предложение о внесении изменений в структуру и штатную численность Контрольно-счетной палаты исходя из возложенных на нее полномочий;</w:t>
      </w:r>
    </w:p>
    <w:p w:rsidR="002E61E4" w:rsidRDefault="002E61E4">
      <w:pPr>
        <w:pStyle w:val="ConsPlusNormal"/>
        <w:spacing w:before="280"/>
        <w:ind w:firstLine="540"/>
        <w:jc w:val="both"/>
      </w:pPr>
      <w:r>
        <w:t>3) утверждает штатное расписание Контрольно-счетной палаты;</w:t>
      </w:r>
    </w:p>
    <w:p w:rsidR="002E61E4" w:rsidRDefault="002E61E4">
      <w:pPr>
        <w:pStyle w:val="ConsPlusNormal"/>
        <w:spacing w:before="280"/>
        <w:ind w:firstLine="540"/>
        <w:jc w:val="both"/>
      </w:pPr>
      <w:r>
        <w:t>4) утверждает отчеты и заключения по результатам контрольных и экспертно-аналитических мероприятий Контрольно-счетной палаты;</w:t>
      </w:r>
    </w:p>
    <w:p w:rsidR="002E61E4" w:rsidRDefault="002E61E4">
      <w:pPr>
        <w:pStyle w:val="ConsPlusNormal"/>
        <w:spacing w:before="280"/>
        <w:ind w:firstLine="540"/>
        <w:jc w:val="both"/>
      </w:pPr>
      <w:r>
        <w:lastRenderedPageBreak/>
        <w:t>5) подписывает представления, предписания, уведомления о применении бюджетных мер принуждения и запросы Контрольно-счетной палаты;</w:t>
      </w:r>
    </w:p>
    <w:p w:rsidR="002E61E4" w:rsidRDefault="002E61E4">
      <w:pPr>
        <w:pStyle w:val="ConsPlusNormal"/>
        <w:jc w:val="both"/>
      </w:pPr>
      <w:r>
        <w:t xml:space="preserve">(в ред. </w:t>
      </w:r>
      <w:hyperlink r:id="rId51" w:history="1">
        <w:r>
          <w:rPr>
            <w:color w:val="0000FF"/>
          </w:rPr>
          <w:t>Закона</w:t>
        </w:r>
      </w:hyperlink>
      <w:r>
        <w:t xml:space="preserve"> Хабаровского края от 30.07.2014 N 373)</w:t>
      </w:r>
    </w:p>
    <w:p w:rsidR="002E61E4" w:rsidRDefault="002E61E4">
      <w:pPr>
        <w:pStyle w:val="ConsPlusNormal"/>
        <w:spacing w:before="280"/>
        <w:ind w:firstLine="540"/>
        <w:jc w:val="both"/>
      </w:pPr>
      <w:r>
        <w:t>6) направляет на рассмотрение в Законодательную Думу отчет о деятельности Контрольно-счетной палаты;</w:t>
      </w:r>
    </w:p>
    <w:p w:rsidR="002E61E4" w:rsidRDefault="002E61E4">
      <w:pPr>
        <w:pStyle w:val="ConsPlusNormal"/>
        <w:spacing w:before="280"/>
        <w:ind w:firstLine="540"/>
        <w:jc w:val="both"/>
      </w:pPr>
      <w:r>
        <w:t>7) представляет Контрольно-счетную палату в отношениях с государственными органами Российской Федерации, государственными органами края и других субъектов Российской Федерации, органами местного самоуправления,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w:t>
      </w:r>
    </w:p>
    <w:p w:rsidR="002E61E4" w:rsidRDefault="002E61E4">
      <w:pPr>
        <w:pStyle w:val="ConsPlusNormal"/>
        <w:spacing w:before="280"/>
        <w:ind w:firstLine="540"/>
        <w:jc w:val="both"/>
      </w:pPr>
      <w:r>
        <w:t>8) представляет в Законодательную Думу и Губернатору края информацию Контрольно-счетной палаты о ходе исполнения краевого бюджета, бюджета территориального фонда, результатах проведенных Контрольно-счетной палатой контрольных и экспертно-аналитических мероприятий;</w:t>
      </w:r>
    </w:p>
    <w:p w:rsidR="002E61E4" w:rsidRDefault="002E61E4">
      <w:pPr>
        <w:pStyle w:val="ConsPlusNormal"/>
        <w:spacing w:before="280"/>
        <w:ind w:firstLine="540"/>
        <w:jc w:val="both"/>
      </w:pPr>
      <w:r>
        <w:t>9) вносит в Законодательную Думу и Губернатору края предложения Контрольно-счетной палаты по совершенствованию бюджетного процесса в крае и управления краевой государственной собственностью;</w:t>
      </w:r>
    </w:p>
    <w:p w:rsidR="002E61E4" w:rsidRDefault="002E61E4">
      <w:pPr>
        <w:pStyle w:val="ConsPlusNormal"/>
        <w:spacing w:before="280"/>
        <w:ind w:firstLine="540"/>
        <w:jc w:val="both"/>
      </w:pPr>
      <w:r>
        <w:t>10) осуществляет руководство подготовкой заседаний Коллегии Контрольно-счетной палаты и вопросов, выносимых на ее рассмотрение;</w:t>
      </w:r>
    </w:p>
    <w:p w:rsidR="002E61E4" w:rsidRDefault="002E61E4">
      <w:pPr>
        <w:pStyle w:val="ConsPlusNormal"/>
        <w:spacing w:before="280"/>
        <w:ind w:firstLine="540"/>
        <w:jc w:val="both"/>
      </w:pPr>
      <w:r>
        <w:t>11) ведет заседание Коллегии Контрольно-счетной палаты;</w:t>
      </w:r>
    </w:p>
    <w:p w:rsidR="002E61E4" w:rsidRDefault="002E61E4">
      <w:pPr>
        <w:pStyle w:val="ConsPlusNormal"/>
        <w:spacing w:before="280"/>
        <w:ind w:firstLine="540"/>
        <w:jc w:val="both"/>
      </w:pPr>
      <w:r>
        <w:t>12) утверждает положения о структурных подразделениях Контрольно-счетной палаты, должностные регламенты и должностные инструкции работников Контрольно-счетной палаты;</w:t>
      </w:r>
    </w:p>
    <w:p w:rsidR="002E61E4" w:rsidRDefault="002E61E4">
      <w:pPr>
        <w:pStyle w:val="ConsPlusNormal"/>
        <w:spacing w:before="280"/>
        <w:ind w:firstLine="540"/>
        <w:jc w:val="both"/>
      </w:pPr>
      <w:r>
        <w:t>13) издает приказы Контрольно-счетной палаты по вопросам, отнесенным нормативными правовыми актами Российской Федерации и края, настоящим законом к полномочиям Контрольно-счетной палаты;</w:t>
      </w:r>
    </w:p>
    <w:p w:rsidR="002E61E4" w:rsidRDefault="002E61E4">
      <w:pPr>
        <w:pStyle w:val="ConsPlusNormal"/>
        <w:spacing w:before="280"/>
        <w:ind w:firstLine="540"/>
        <w:jc w:val="both"/>
      </w:pPr>
      <w:r>
        <w:t>14) издает распоряжения Контрольно-счетной палаты по вопросам организации деятельности Контрольно-счетной палаты;</w:t>
      </w:r>
    </w:p>
    <w:p w:rsidR="002E61E4" w:rsidRDefault="002E61E4">
      <w:pPr>
        <w:pStyle w:val="ConsPlusNormal"/>
        <w:spacing w:before="280"/>
        <w:ind w:firstLine="540"/>
        <w:jc w:val="both"/>
      </w:pPr>
      <w:r>
        <w:t>15) осуществляет полномочия представителя нанимателя в соответствии с федеральным и краевым законодательством о государственной гражданской службе, полномочия по найму и увольнению работников, замещающих должности, не отнесенные к должностям государственной гражданской службы края;</w:t>
      </w:r>
    </w:p>
    <w:p w:rsidR="002E61E4" w:rsidRDefault="002E61E4">
      <w:pPr>
        <w:pStyle w:val="ConsPlusNormal"/>
        <w:spacing w:before="280"/>
        <w:ind w:firstLine="540"/>
        <w:jc w:val="both"/>
      </w:pPr>
      <w:r>
        <w:lastRenderedPageBreak/>
        <w:t>16) утверждает перечень должностных лиц Контрольно-счетной палаты, уполномоченных направлять от имени Контрольно-счетной палаты мотивированные требования о предоставлении информации, содержащей государственную, служебную, коммерческую и иную охраняемую законом тайну;</w:t>
      </w:r>
    </w:p>
    <w:p w:rsidR="002E61E4" w:rsidRDefault="002E61E4">
      <w:pPr>
        <w:pStyle w:val="ConsPlusNormal"/>
        <w:spacing w:before="280"/>
        <w:ind w:firstLine="540"/>
        <w:jc w:val="both"/>
      </w:pPr>
      <w:r>
        <w:t>17) заключает от имени Контрольно-счетной палаты договоры и соглашения;</w:t>
      </w:r>
    </w:p>
    <w:p w:rsidR="002E61E4" w:rsidRDefault="002E61E4">
      <w:pPr>
        <w:pStyle w:val="ConsPlusNormal"/>
        <w:spacing w:before="280"/>
        <w:ind w:firstLine="540"/>
        <w:jc w:val="both"/>
      </w:pPr>
      <w:r>
        <w:t>18) обеспечивает исполнение бюджетных полномочий Контрольно-счетной палаты как получателя средств краевого бюджета;</w:t>
      </w:r>
    </w:p>
    <w:p w:rsidR="002E61E4" w:rsidRDefault="002E61E4">
      <w:pPr>
        <w:pStyle w:val="ConsPlusNormal"/>
        <w:spacing w:before="280"/>
        <w:ind w:firstLine="540"/>
        <w:jc w:val="both"/>
      </w:pPr>
      <w:r>
        <w:t>19) осуществляет иные полномочия в пределах полномочий Контрольно-счетной палаты.</w:t>
      </w:r>
    </w:p>
    <w:p w:rsidR="002E61E4" w:rsidRDefault="002E61E4">
      <w:pPr>
        <w:pStyle w:val="ConsPlusNormal"/>
        <w:spacing w:before="280"/>
        <w:ind w:firstLine="540"/>
        <w:jc w:val="both"/>
      </w:pPr>
      <w:r>
        <w:t xml:space="preserve">2. Заместитель председателя Контрольно-счетной палаты осуществляет полномочия в соответствии с Федеральным </w:t>
      </w:r>
      <w:hyperlink r:id="rId52"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Регламентом Контрольно-счетной палаты.</w:t>
      </w:r>
    </w:p>
    <w:p w:rsidR="002E61E4" w:rsidRDefault="002E61E4">
      <w:pPr>
        <w:pStyle w:val="ConsPlusNormal"/>
        <w:jc w:val="both"/>
      </w:pPr>
      <w:r>
        <w:t xml:space="preserve">(в ред. </w:t>
      </w:r>
      <w:hyperlink r:id="rId53" w:history="1">
        <w:r>
          <w:rPr>
            <w:color w:val="0000FF"/>
          </w:rPr>
          <w:t>Закона</w:t>
        </w:r>
      </w:hyperlink>
      <w:r>
        <w:t xml:space="preserve"> Хабаровского края от 28.06.2017 N 263)</w:t>
      </w:r>
    </w:p>
    <w:p w:rsidR="002E61E4" w:rsidRDefault="002E61E4">
      <w:pPr>
        <w:pStyle w:val="ConsPlusNormal"/>
        <w:spacing w:before="280"/>
        <w:ind w:firstLine="540"/>
        <w:jc w:val="both"/>
      </w:pPr>
      <w:r>
        <w:t>Заместитель председателя Контрольно-счетной палаты осуществляет полномочия председателя Контрольно-счетной палаты в его отсутствие.</w:t>
      </w:r>
    </w:p>
    <w:p w:rsidR="002E61E4" w:rsidRDefault="002E61E4">
      <w:pPr>
        <w:pStyle w:val="ConsPlusNormal"/>
        <w:spacing w:before="280"/>
        <w:ind w:firstLine="540"/>
        <w:jc w:val="both"/>
      </w:pPr>
      <w:r>
        <w:t>3. Аудиторы Контрольно-счетной палаты возглавляют направления деятельности Контрольно-счетной палаты, могут являться руководителями контрольных и экспертно-аналитических мероприятий.</w:t>
      </w:r>
    </w:p>
    <w:p w:rsidR="002E61E4" w:rsidRDefault="002E61E4">
      <w:pPr>
        <w:pStyle w:val="ConsPlusNormal"/>
        <w:spacing w:before="280"/>
        <w:ind w:firstLine="540"/>
        <w:jc w:val="both"/>
      </w:pPr>
      <w:r>
        <w:t>Аудиторы Контрольно-счетной палаты в пределах своих полномочий, установленных Регламентом Контрольно-счетной палаты, самостоятельно решают вопросы организации деятельности возглавляемых ими направлений и несут ответственность за ее результаты.</w:t>
      </w:r>
    </w:p>
    <w:p w:rsidR="002E61E4" w:rsidRDefault="002E61E4">
      <w:pPr>
        <w:pStyle w:val="ConsPlusNormal"/>
        <w:jc w:val="both"/>
      </w:pPr>
    </w:p>
    <w:p w:rsidR="002E61E4" w:rsidRDefault="002E61E4">
      <w:pPr>
        <w:pStyle w:val="ConsPlusTitle"/>
        <w:ind w:firstLine="540"/>
        <w:jc w:val="both"/>
        <w:outlineLvl w:val="1"/>
      </w:pPr>
      <w:r>
        <w:t>Статья 14. Компетенция Коллегии Контрольно-счетной палаты и порядок ее работы</w:t>
      </w:r>
    </w:p>
    <w:p w:rsidR="002E61E4" w:rsidRDefault="002E61E4">
      <w:pPr>
        <w:pStyle w:val="ConsPlusNormal"/>
        <w:jc w:val="both"/>
      </w:pPr>
    </w:p>
    <w:p w:rsidR="002E61E4" w:rsidRDefault="002E61E4">
      <w:pPr>
        <w:pStyle w:val="ConsPlusNormal"/>
        <w:ind w:firstLine="540"/>
        <w:jc w:val="both"/>
      </w:pPr>
      <w:r>
        <w:t>1. Для рассмотрения наиболее важных вопросов деятельности Контрольно-счетной палаты, включая вопросы планирования и организации ее деятельности, методологии контрольной и экспертно-аналитической деятельности, образуется Коллегия Контрольно-счетной палаты, компетенция и порядок работы которой определяются Регламентом Контрольно-счетной палаты с учетом положений настоящего закона.</w:t>
      </w:r>
    </w:p>
    <w:p w:rsidR="002E61E4" w:rsidRDefault="002E61E4">
      <w:pPr>
        <w:pStyle w:val="ConsPlusNormal"/>
        <w:spacing w:before="280"/>
        <w:ind w:firstLine="540"/>
        <w:jc w:val="both"/>
      </w:pPr>
      <w:r>
        <w:t xml:space="preserve">1.1. В работе Коллегии Контрольно-счетной палаты вправе принимать участие с правом совещательного голоса председатель (заместитель </w:t>
      </w:r>
      <w:r>
        <w:lastRenderedPageBreak/>
        <w:t>председателя) постоянного комитета Законодательной Думы по бюджету и налогам, уполномоченный Губернатором края представитель министерства финансов края.</w:t>
      </w:r>
    </w:p>
    <w:p w:rsidR="002E61E4" w:rsidRDefault="002E61E4">
      <w:pPr>
        <w:pStyle w:val="ConsPlusNormal"/>
        <w:jc w:val="both"/>
      </w:pPr>
      <w:r>
        <w:t xml:space="preserve">(часть 1.1 введена </w:t>
      </w:r>
      <w:hyperlink r:id="rId54" w:history="1">
        <w:r>
          <w:rPr>
            <w:color w:val="0000FF"/>
          </w:rPr>
          <w:t>Законом</w:t>
        </w:r>
      </w:hyperlink>
      <w:r>
        <w:t xml:space="preserve"> Хабаровского края от 26.09.2012 N 217)</w:t>
      </w:r>
    </w:p>
    <w:p w:rsidR="002E61E4" w:rsidRDefault="002E61E4">
      <w:pPr>
        <w:pStyle w:val="ConsPlusNormal"/>
        <w:spacing w:before="280"/>
        <w:ind w:firstLine="540"/>
        <w:jc w:val="both"/>
      </w:pPr>
      <w:r>
        <w:t>2. К компетенции Коллегии Контрольно-счетной палаты относятся:</w:t>
      </w:r>
    </w:p>
    <w:p w:rsidR="002E61E4" w:rsidRDefault="002E61E4">
      <w:pPr>
        <w:pStyle w:val="ConsPlusNormal"/>
        <w:spacing w:before="280"/>
        <w:ind w:firstLine="540"/>
        <w:jc w:val="both"/>
      </w:pPr>
      <w:r>
        <w:t>1) рассмотрение Регламента Контрольно-счетной палаты;</w:t>
      </w:r>
    </w:p>
    <w:p w:rsidR="002E61E4" w:rsidRDefault="002E61E4">
      <w:pPr>
        <w:pStyle w:val="ConsPlusNormal"/>
        <w:spacing w:before="280"/>
        <w:ind w:firstLine="540"/>
        <w:jc w:val="both"/>
      </w:pPr>
      <w:r>
        <w:t>2) рассмотрение квалификационных требований к профессиональным знаниям и навыкам, необходимым для исполнения должностных обязанностей работников аппарата Контрольно-счетной палаты, замещающих должности, отнесенные к должностям государственной гражданской службы края;</w:t>
      </w:r>
    </w:p>
    <w:p w:rsidR="002E61E4" w:rsidRDefault="002E61E4">
      <w:pPr>
        <w:pStyle w:val="ConsPlusNormal"/>
        <w:spacing w:before="280"/>
        <w:ind w:firstLine="540"/>
        <w:jc w:val="both"/>
      </w:pPr>
      <w:r>
        <w:t>3) рассмотрение проектов планов работы Контрольно-счетной палаты, изменений в планы работы Контрольно-счетной палаты;</w:t>
      </w:r>
    </w:p>
    <w:p w:rsidR="002E61E4" w:rsidRDefault="002E61E4">
      <w:pPr>
        <w:pStyle w:val="ConsPlusNormal"/>
        <w:spacing w:before="280"/>
        <w:ind w:firstLine="540"/>
        <w:jc w:val="both"/>
      </w:pPr>
      <w:r>
        <w:t>4) рассмотрение поручений Законодательной Думы, предложений и запросов Губернатора края, глав муниципальных образований;</w:t>
      </w:r>
    </w:p>
    <w:p w:rsidR="002E61E4" w:rsidRDefault="002E61E4">
      <w:pPr>
        <w:pStyle w:val="ConsPlusNormal"/>
        <w:spacing w:before="280"/>
        <w:ind w:firstLine="540"/>
        <w:jc w:val="both"/>
      </w:pPr>
      <w:r>
        <w:t>5) рассмотрение стандартов внешнего государственного финансового контроля, методических рекомендаций по проведению контрольных и экспертно-аналитических мероприятий;</w:t>
      </w:r>
    </w:p>
    <w:p w:rsidR="002E61E4" w:rsidRDefault="002E61E4">
      <w:pPr>
        <w:pStyle w:val="ConsPlusNormal"/>
        <w:spacing w:before="280"/>
        <w:ind w:firstLine="540"/>
        <w:jc w:val="both"/>
      </w:pPr>
      <w:r>
        <w:t>6) рассмотрение общих требований к стандартам внешнего муниципального финансового контроля для проведения контрольных и экспертно-аналитических мероприятий в отношении органов местного самоуправления и муниципальных органов, муниципальных учреждений и унитарных предприятий муниципальных образований;</w:t>
      </w:r>
    </w:p>
    <w:p w:rsidR="002E61E4" w:rsidRDefault="002E61E4">
      <w:pPr>
        <w:pStyle w:val="ConsPlusNormal"/>
        <w:spacing w:before="280"/>
        <w:ind w:firstLine="540"/>
        <w:jc w:val="both"/>
      </w:pPr>
      <w:r>
        <w:t>7) рассмотрение результатов контрольных и экспертно-аналитических мероприятий, проведенных Контрольно-счетной палатой;</w:t>
      </w:r>
    </w:p>
    <w:p w:rsidR="002E61E4" w:rsidRDefault="002E61E4">
      <w:pPr>
        <w:pStyle w:val="ConsPlusNormal"/>
        <w:spacing w:before="280"/>
        <w:ind w:firstLine="540"/>
        <w:jc w:val="both"/>
      </w:pPr>
      <w:r>
        <w:t>8) рассмотрение изменений в структуру и штатную численность Контрольно-счетной палаты;</w:t>
      </w:r>
    </w:p>
    <w:p w:rsidR="002E61E4" w:rsidRDefault="002E61E4">
      <w:pPr>
        <w:pStyle w:val="ConsPlusNormal"/>
        <w:spacing w:before="280"/>
        <w:ind w:firstLine="540"/>
        <w:jc w:val="both"/>
      </w:pPr>
      <w:r>
        <w:t>9) рассмотрение отчета о деятельности Контрольно-счетной палаты;</w:t>
      </w:r>
    </w:p>
    <w:p w:rsidR="002E61E4" w:rsidRDefault="002E61E4">
      <w:pPr>
        <w:pStyle w:val="ConsPlusNormal"/>
        <w:spacing w:before="280"/>
        <w:ind w:firstLine="540"/>
        <w:jc w:val="both"/>
      </w:pPr>
      <w:r>
        <w:t>10) другие вопросы, предусмотренные Регламентом Контрольно-счетной палаты.</w:t>
      </w:r>
    </w:p>
    <w:p w:rsidR="002E61E4" w:rsidRDefault="002E61E4">
      <w:pPr>
        <w:pStyle w:val="ConsPlusNormal"/>
        <w:spacing w:before="280"/>
        <w:ind w:firstLine="540"/>
        <w:jc w:val="both"/>
      </w:pPr>
      <w:r>
        <w:t>3. Решения Коллегии Контрольно-счетной палаты оформляются протоколами и реализуются приказами Контрольно-счетной палаты.</w:t>
      </w:r>
    </w:p>
    <w:p w:rsidR="002E61E4" w:rsidRDefault="002E61E4">
      <w:pPr>
        <w:pStyle w:val="ConsPlusNormal"/>
        <w:jc w:val="both"/>
      </w:pPr>
    </w:p>
    <w:p w:rsidR="002E61E4" w:rsidRDefault="002E61E4">
      <w:pPr>
        <w:pStyle w:val="ConsPlusTitle"/>
        <w:ind w:firstLine="540"/>
        <w:jc w:val="both"/>
        <w:outlineLvl w:val="1"/>
      </w:pPr>
      <w:r>
        <w:t xml:space="preserve">Статья 15. Осуществление Контрольно-счетной палатой внешнего </w:t>
      </w:r>
      <w:r>
        <w:lastRenderedPageBreak/>
        <w:t>государственного финансового контроля</w:t>
      </w:r>
    </w:p>
    <w:p w:rsidR="002E61E4" w:rsidRDefault="002E61E4">
      <w:pPr>
        <w:pStyle w:val="ConsPlusNormal"/>
        <w:jc w:val="both"/>
      </w:pPr>
    </w:p>
    <w:p w:rsidR="002E61E4" w:rsidRDefault="002E61E4">
      <w:pPr>
        <w:pStyle w:val="ConsPlusNormal"/>
        <w:ind w:firstLine="540"/>
        <w:jc w:val="both"/>
      </w:pPr>
      <w:r>
        <w:t>1. Внешний государственный финансовый контроль осуществляется Контрольно-счетной палатой в форме контрольных или экспертно-аналитических мероприятий.</w:t>
      </w:r>
    </w:p>
    <w:p w:rsidR="002E61E4" w:rsidRDefault="002E61E4">
      <w:pPr>
        <w:pStyle w:val="ConsPlusNormal"/>
        <w:spacing w:before="280"/>
        <w:ind w:firstLine="540"/>
        <w:jc w:val="both"/>
      </w:pPr>
      <w:r>
        <w:t>2. Контрольные и экспертно-аналитические мероприятия проводятся Контрольно-счетной палатой в соответствии со стандартами внешнего государственного финансового контроля.</w:t>
      </w:r>
    </w:p>
    <w:p w:rsidR="002E61E4" w:rsidRDefault="002E61E4">
      <w:pPr>
        <w:pStyle w:val="ConsPlusNormal"/>
        <w:spacing w:before="280"/>
        <w:ind w:firstLine="540"/>
        <w:jc w:val="both"/>
      </w:pPr>
      <w:r>
        <w:t>3.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государственной власти и государственных органов края, органа управления территориального фонда, органов местного самоуправления и муниципальных органов, организаций (далее - проверяемые органы и организации).</w:t>
      </w:r>
    </w:p>
    <w:p w:rsidR="002E61E4" w:rsidRDefault="002E61E4">
      <w:pPr>
        <w:pStyle w:val="ConsPlusNormal"/>
        <w:spacing w:before="280"/>
        <w:ind w:firstLine="540"/>
        <w:jc w:val="both"/>
      </w:pPr>
      <w:r>
        <w:t>Пояснения и замечания руководителей проверяемых органов и организаций представляются в Контрольно-счетную палату в течение пяти рабочих дней со дня доведения до их сведения актов.</w:t>
      </w:r>
    </w:p>
    <w:p w:rsidR="002E61E4" w:rsidRDefault="002E61E4">
      <w:pPr>
        <w:pStyle w:val="ConsPlusNormal"/>
        <w:spacing w:before="280"/>
        <w:ind w:firstLine="540"/>
        <w:jc w:val="both"/>
      </w:pPr>
      <w:r>
        <w:t>Пояснения и замечания руководителей проверяемых органов и организаций прилагаются к актам и в дальнейшем являются их неотъемлемой частью.</w:t>
      </w:r>
    </w:p>
    <w:p w:rsidR="002E61E4" w:rsidRDefault="002E61E4">
      <w:pPr>
        <w:pStyle w:val="ConsPlusNormal"/>
        <w:spacing w:before="280"/>
        <w:ind w:firstLine="540"/>
        <w:jc w:val="both"/>
      </w:pPr>
      <w:r>
        <w:t>На основании акта (актов), составленного по результатам проведения контрольного мероприятия, составляется отчет.</w:t>
      </w:r>
    </w:p>
    <w:p w:rsidR="002E61E4" w:rsidRDefault="002E61E4">
      <w:pPr>
        <w:pStyle w:val="ConsPlusNormal"/>
        <w:spacing w:before="280"/>
        <w:ind w:firstLine="540"/>
        <w:jc w:val="both"/>
      </w:pPr>
      <w:r>
        <w:t>4. При проведении экспертно-аналитического мероприятия Контрольно-счетной палатой составляются отчет или заключение.</w:t>
      </w:r>
    </w:p>
    <w:p w:rsidR="002E61E4" w:rsidRDefault="002E61E4">
      <w:pPr>
        <w:pStyle w:val="ConsPlusNormal"/>
        <w:spacing w:before="280"/>
        <w:ind w:firstLine="540"/>
        <w:jc w:val="both"/>
      </w:pPr>
      <w:r>
        <w:t>5. Отчет по результатам контрольного мероприятия, проведенного в органе исполнительной власти края, направляется Губернатору края.</w:t>
      </w:r>
    </w:p>
    <w:p w:rsidR="002E61E4" w:rsidRDefault="002E61E4">
      <w:pPr>
        <w:pStyle w:val="ConsPlusNormal"/>
        <w:spacing w:before="280"/>
        <w:ind w:firstLine="540"/>
        <w:jc w:val="both"/>
      </w:pPr>
      <w:r>
        <w:t>6. В случае проведения контрольного мероприятия в организациях отчет по результатам контрольного мероприятия направляется в органы исполнительной власти края, осуществляющие функции по реализации государственной политики края в установленной сфере деятельности.</w:t>
      </w:r>
    </w:p>
    <w:p w:rsidR="002E61E4" w:rsidRDefault="002E61E4">
      <w:pPr>
        <w:pStyle w:val="ConsPlusNormal"/>
        <w:jc w:val="both"/>
      </w:pPr>
    </w:p>
    <w:p w:rsidR="002E61E4" w:rsidRDefault="002E61E4">
      <w:pPr>
        <w:pStyle w:val="ConsPlusTitle"/>
        <w:ind w:firstLine="540"/>
        <w:jc w:val="both"/>
        <w:outlineLvl w:val="1"/>
      </w:pPr>
      <w:r>
        <w:t>Статья 16. Обязательность исполнения требований должностных лиц Контрольно-счетной палаты</w:t>
      </w:r>
    </w:p>
    <w:p w:rsidR="002E61E4" w:rsidRDefault="002E61E4">
      <w:pPr>
        <w:pStyle w:val="ConsPlusNormal"/>
        <w:jc w:val="both"/>
      </w:pPr>
    </w:p>
    <w:p w:rsidR="002E61E4" w:rsidRDefault="002E61E4">
      <w:pPr>
        <w:pStyle w:val="ConsPlusNormal"/>
        <w:ind w:firstLine="540"/>
        <w:jc w:val="both"/>
      </w:pPr>
      <w:r>
        <w:t xml:space="preserve">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и края, являются обязательными для исполнения проверяемыми органами и организациями, в </w:t>
      </w:r>
      <w:r>
        <w:lastRenderedPageBreak/>
        <w:t>отношении которых осуществляется внешний государственный финансовый контроль.</w:t>
      </w:r>
    </w:p>
    <w:p w:rsidR="002E61E4" w:rsidRDefault="002E61E4">
      <w:pPr>
        <w:pStyle w:val="ConsPlusNormal"/>
        <w:jc w:val="both"/>
      </w:pPr>
    </w:p>
    <w:p w:rsidR="002E61E4" w:rsidRDefault="002E61E4">
      <w:pPr>
        <w:pStyle w:val="ConsPlusTitle"/>
        <w:ind w:firstLine="540"/>
        <w:jc w:val="both"/>
        <w:outlineLvl w:val="1"/>
      </w:pPr>
      <w:r>
        <w:t>Статья 17. Права, обязанности и ответственность должностных лиц Контрольно-счетной палаты</w:t>
      </w:r>
    </w:p>
    <w:p w:rsidR="002E61E4" w:rsidRDefault="002E61E4">
      <w:pPr>
        <w:pStyle w:val="ConsPlusNormal"/>
        <w:jc w:val="both"/>
      </w:pPr>
    </w:p>
    <w:p w:rsidR="002E61E4" w:rsidRDefault="002E61E4">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rsidR="002E61E4" w:rsidRDefault="002E61E4">
      <w:pPr>
        <w:pStyle w:val="ConsPlusNormal"/>
        <w:spacing w:before="28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E61E4" w:rsidRDefault="002E61E4">
      <w:pPr>
        <w:pStyle w:val="ConsPlusNormal"/>
        <w:spacing w:before="280"/>
        <w:ind w:firstLine="540"/>
        <w:jc w:val="both"/>
      </w:pPr>
      <w:bookmarkStart w:id="3" w:name="P216"/>
      <w:bookmarkEnd w:id="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E61E4" w:rsidRDefault="002E61E4">
      <w:pPr>
        <w:pStyle w:val="ConsPlusNormal"/>
        <w:spacing w:before="28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органа управления территориального фонда, органов местного самоуправления и муниципальных органов, организаций;</w:t>
      </w:r>
    </w:p>
    <w:p w:rsidR="002E61E4" w:rsidRDefault="002E61E4">
      <w:pPr>
        <w:pStyle w:val="ConsPlusNormal"/>
        <w:spacing w:before="28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E61E4" w:rsidRDefault="002E61E4">
      <w:pPr>
        <w:pStyle w:val="ConsPlusNormal"/>
        <w:spacing w:before="28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E61E4" w:rsidRDefault="002E61E4">
      <w:pPr>
        <w:pStyle w:val="ConsPlusNormal"/>
        <w:spacing w:before="28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E61E4" w:rsidRDefault="002E61E4">
      <w:pPr>
        <w:pStyle w:val="ConsPlusNormal"/>
        <w:spacing w:before="280"/>
        <w:ind w:firstLine="540"/>
        <w:jc w:val="both"/>
      </w:pPr>
      <w:r>
        <w:lastRenderedPageBreak/>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E61E4" w:rsidRDefault="002E61E4">
      <w:pPr>
        <w:pStyle w:val="ConsPlusNormal"/>
        <w:spacing w:before="280"/>
        <w:ind w:firstLine="540"/>
        <w:jc w:val="both"/>
      </w:pPr>
      <w:r>
        <w:t>8) знакомиться с технической документацией к электронным базам данных;</w:t>
      </w:r>
    </w:p>
    <w:p w:rsidR="002E61E4" w:rsidRDefault="002E61E4">
      <w:pPr>
        <w:pStyle w:val="ConsPlusNormal"/>
        <w:spacing w:before="28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2E61E4" w:rsidRDefault="002E61E4">
      <w:pPr>
        <w:pStyle w:val="ConsPlusNormal"/>
        <w:spacing w:before="280"/>
        <w:ind w:firstLine="540"/>
        <w:jc w:val="both"/>
      </w:pPr>
      <w:bookmarkStart w:id="4" w:name="P224"/>
      <w:bookmarkEnd w:id="4"/>
      <w: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216" w:history="1">
        <w:r>
          <w:rPr>
            <w:color w:val="0000FF"/>
          </w:rPr>
          <w:t>пунктом 2 части 1</w:t>
        </w:r>
      </w:hyperlink>
      <w:r>
        <w:t xml:space="preserve"> настоящей статьи, должны незамедлительно (в течение 24 часов) в письменной форме, в том числе по электронной почте либо факсимильной связью, направить председателю Контрольно-счетной палаты уведомление с приложением копий актов опечатывания касс, кассовых и служебных помещений, складов и архивов, изъятия документов и материалов.</w:t>
      </w:r>
    </w:p>
    <w:p w:rsidR="002E61E4" w:rsidRDefault="002E61E4">
      <w:pPr>
        <w:pStyle w:val="ConsPlusNormal"/>
        <w:spacing w:before="280"/>
        <w:ind w:firstLine="540"/>
        <w:jc w:val="both"/>
      </w:pPr>
      <w:r>
        <w:t xml:space="preserve">Уведомление составляется по </w:t>
      </w:r>
      <w:hyperlink w:anchor="P379" w:history="1">
        <w:r>
          <w:rPr>
            <w:color w:val="0000FF"/>
          </w:rPr>
          <w:t>форме</w:t>
        </w:r>
      </w:hyperlink>
      <w:r>
        <w:t xml:space="preserve"> согласно приложению к настоящему закону.</w:t>
      </w:r>
    </w:p>
    <w:p w:rsidR="002E61E4" w:rsidRDefault="002E61E4">
      <w:pPr>
        <w:pStyle w:val="ConsPlusNormal"/>
        <w:spacing w:before="280"/>
        <w:ind w:firstLine="540"/>
        <w:jc w:val="both"/>
      </w:pPr>
      <w:r>
        <w:t>Председатель Контрольно-счетной палаты в течение трех дней со дня поступления к нему уведомления проверяет обоснованность опечатывания касс, кассовых и служебных помещений, складов и архивов, изъятия документов и материалов.</w:t>
      </w:r>
    </w:p>
    <w:p w:rsidR="002E61E4" w:rsidRDefault="002E61E4">
      <w:pPr>
        <w:pStyle w:val="ConsPlusNormal"/>
        <w:spacing w:before="280"/>
        <w:ind w:firstLine="540"/>
        <w:jc w:val="both"/>
      </w:pPr>
      <w: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E61E4" w:rsidRDefault="002E61E4">
      <w:pPr>
        <w:pStyle w:val="ConsPlusNormal"/>
        <w:spacing w:before="280"/>
        <w:ind w:firstLine="540"/>
        <w:jc w:val="both"/>
      </w:pPr>
      <w: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rsidR="002E61E4" w:rsidRDefault="002E61E4">
      <w:pPr>
        <w:pStyle w:val="ConsPlusNormal"/>
        <w:spacing w:before="280"/>
        <w:ind w:firstLine="540"/>
        <w:jc w:val="both"/>
      </w:pPr>
      <w:r>
        <w:t xml:space="preserve">4.1. Должностные лица Контрольно-счетной палаты обязаны соблюдать </w:t>
      </w:r>
      <w:r>
        <w:lastRenderedPageBreak/>
        <w:t xml:space="preserve">ограничения, запреты, исполнять обязанности, которые установлены Федеральным </w:t>
      </w:r>
      <w:hyperlink r:id="rId55" w:history="1">
        <w:r>
          <w:rPr>
            <w:color w:val="0000FF"/>
          </w:rPr>
          <w:t>законом</w:t>
        </w:r>
      </w:hyperlink>
      <w:r>
        <w:t xml:space="preserve"> от 25 декабря 2008 года N 273-ФЗ "О противодействии коррупции",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E4" w:rsidRDefault="002E61E4">
      <w:pPr>
        <w:pStyle w:val="ConsPlusNormal"/>
        <w:jc w:val="both"/>
      </w:pPr>
      <w:r>
        <w:t xml:space="preserve">(часть 4.1 введена </w:t>
      </w:r>
      <w:hyperlink r:id="rId58" w:history="1">
        <w:r>
          <w:rPr>
            <w:color w:val="0000FF"/>
          </w:rPr>
          <w:t>Законом</w:t>
        </w:r>
      </w:hyperlink>
      <w:r>
        <w:t xml:space="preserve"> Хабаровского края от 28.06.2017 N 263)</w:t>
      </w:r>
    </w:p>
    <w:p w:rsidR="002E61E4" w:rsidRDefault="002E61E4">
      <w:pPr>
        <w:pStyle w:val="ConsPlusNormal"/>
        <w:spacing w:before="280"/>
        <w:ind w:firstLine="540"/>
        <w:jc w:val="both"/>
      </w:pPr>
      <w: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E61E4" w:rsidRDefault="002E61E4">
      <w:pPr>
        <w:pStyle w:val="ConsPlusNormal"/>
        <w:spacing w:before="280"/>
        <w:ind w:firstLine="540"/>
        <w:jc w:val="both"/>
      </w:pPr>
      <w:r>
        <w:t>6. Председатель, заместитель председателя и аудиторы Контрольно-счетной палаты вправе участвовать в заседаниях Законодательной Думы, ее постоянных комитетов, комиссий и рабочих групп, заседаниях Правительства края и иных органов исполнительной власти края, а также в заседаниях координационных и совещательных органов при Губернаторе края.</w:t>
      </w:r>
    </w:p>
    <w:p w:rsidR="002E61E4" w:rsidRDefault="002E61E4">
      <w:pPr>
        <w:pStyle w:val="ConsPlusNormal"/>
        <w:jc w:val="both"/>
      </w:pPr>
    </w:p>
    <w:p w:rsidR="002E61E4" w:rsidRDefault="002E61E4">
      <w:pPr>
        <w:pStyle w:val="ConsPlusTitle"/>
        <w:ind w:firstLine="540"/>
        <w:jc w:val="both"/>
        <w:outlineLvl w:val="1"/>
      </w:pPr>
      <w:r>
        <w:t>Статья 18. Представление информации Контрольно-счетной палате</w:t>
      </w:r>
    </w:p>
    <w:p w:rsidR="002E61E4" w:rsidRDefault="002E61E4">
      <w:pPr>
        <w:pStyle w:val="ConsPlusNormal"/>
        <w:jc w:val="both"/>
      </w:pPr>
    </w:p>
    <w:p w:rsidR="002E61E4" w:rsidRDefault="002E61E4">
      <w:pPr>
        <w:pStyle w:val="ConsPlusNormal"/>
        <w:ind w:firstLine="540"/>
        <w:jc w:val="both"/>
      </w:pPr>
      <w:bookmarkStart w:id="5" w:name="P236"/>
      <w:bookmarkEnd w:id="5"/>
      <w:r>
        <w:t>1. Органы государственной власти и государственные органы края, орган управления территориального фонда, органы местного самоуправления и муниципальные органы, организации, в отношении которых Контрольно-счетная палата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течение десяти дней со дня получения ими запроса Контрольно-счетной палаты обязаны представлять Контрольно-счетной палате информацию, документы и материалы, необходимые для проведения контрольных и экспертно-аналитических мероприятий.</w:t>
      </w:r>
    </w:p>
    <w:p w:rsidR="002E61E4" w:rsidRDefault="002E61E4">
      <w:pPr>
        <w:pStyle w:val="ConsPlusNormal"/>
        <w:spacing w:before="280"/>
        <w:ind w:firstLine="540"/>
        <w:jc w:val="both"/>
      </w:pPr>
      <w:r>
        <w:t>2. Запросы Контрольно-счетной палаты подписываются председателем Контрольно-счетной палаты либо его заместителем.</w:t>
      </w:r>
    </w:p>
    <w:p w:rsidR="002E61E4" w:rsidRDefault="002E61E4">
      <w:pPr>
        <w:pStyle w:val="ConsPlusNormal"/>
        <w:spacing w:before="280"/>
        <w:ind w:firstLine="540"/>
        <w:jc w:val="both"/>
      </w:pPr>
      <w:r>
        <w:t xml:space="preserve">3. Порядок направления Контрольно-счетной палатой запросов, указанных в </w:t>
      </w:r>
      <w:hyperlink w:anchor="P236" w:history="1">
        <w:r>
          <w:rPr>
            <w:color w:val="0000FF"/>
          </w:rPr>
          <w:t>части 1</w:t>
        </w:r>
      </w:hyperlink>
      <w:r>
        <w:t xml:space="preserve"> настоящей статьи, определяется Регламентом Контрольно-счетной палаты.</w:t>
      </w:r>
    </w:p>
    <w:p w:rsidR="002E61E4" w:rsidRDefault="002E61E4">
      <w:pPr>
        <w:pStyle w:val="ConsPlusNormal"/>
        <w:spacing w:before="280"/>
        <w:ind w:firstLine="540"/>
        <w:jc w:val="both"/>
      </w:pPr>
      <w:r>
        <w:lastRenderedPageBreak/>
        <w:t>4. При проведении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w:t>
      </w:r>
    </w:p>
    <w:p w:rsidR="002E61E4" w:rsidRDefault="002E61E4">
      <w:pPr>
        <w:pStyle w:val="ConsPlusNormal"/>
        <w:spacing w:before="280"/>
        <w:ind w:firstLine="540"/>
        <w:jc w:val="both"/>
      </w:pPr>
      <w:r>
        <w:t>1)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E61E4" w:rsidRDefault="002E61E4">
      <w:pPr>
        <w:pStyle w:val="ConsPlusNormal"/>
        <w:spacing w:before="280"/>
        <w:ind w:firstLine="540"/>
        <w:jc w:val="both"/>
      </w:pPr>
      <w:r>
        <w:t>2)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E61E4" w:rsidRDefault="002E61E4">
      <w:pPr>
        <w:pStyle w:val="ConsPlusNormal"/>
        <w:spacing w:before="280"/>
        <w:ind w:firstLine="540"/>
        <w:jc w:val="both"/>
      </w:pPr>
      <w:r>
        <w:t>3) с технической документацией к электронным базам данных.</w:t>
      </w:r>
    </w:p>
    <w:p w:rsidR="002E61E4" w:rsidRDefault="002E61E4">
      <w:pPr>
        <w:pStyle w:val="ConsPlusNormal"/>
        <w:spacing w:before="280"/>
        <w:ind w:firstLine="540"/>
        <w:jc w:val="both"/>
      </w:pPr>
      <w:r>
        <w:t>5. Министерство финансов края представляет в Контрольно-счетную палату утвержденную сводную бюджетную роспись краевого бюджета по состоянию на начало текущего финансового года не позднее тридцати дней со дня начала текущего финансового года, по состоянию на первое число первого месяца каждого квартала - не позднее пятнадцати дней со дня начала квартала, по состоянию на конец отчетного финансового года - не позднее 30 января года, следующего за отчетным.</w:t>
      </w:r>
    </w:p>
    <w:p w:rsidR="002E61E4" w:rsidRDefault="002E61E4">
      <w:pPr>
        <w:pStyle w:val="ConsPlusNormal"/>
        <w:spacing w:before="280"/>
        <w:ind w:firstLine="540"/>
        <w:jc w:val="both"/>
      </w:pPr>
      <w:r>
        <w:t>6. Органы исполнительной власти края, осуществляющие функции по реализации государственной политики края в установленной сфере деятельности, направляют в Контрольно-счетную палату заключения аудиторских организаций по результатам аудиторских проверок деятельности краевых государственных унитарных предприятий, краевых государственных учреждений, а также акционерных обществ с долей края не менее пятидесяти процентов в течение тридцати дней со дня передачи аудиторских заключений соответствующим органам исполнительной власти края.</w:t>
      </w:r>
    </w:p>
    <w:p w:rsidR="002E61E4" w:rsidRDefault="002E61E4">
      <w:pPr>
        <w:pStyle w:val="ConsPlusNormal"/>
        <w:spacing w:before="280"/>
        <w:ind w:firstLine="540"/>
        <w:jc w:val="both"/>
      </w:pPr>
      <w:r>
        <w:t>7.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2E61E4" w:rsidRDefault="002E61E4">
      <w:pPr>
        <w:pStyle w:val="ConsPlusNormal"/>
        <w:jc w:val="both"/>
      </w:pPr>
      <w:r>
        <w:t xml:space="preserve">(часть 7 введена </w:t>
      </w:r>
      <w:hyperlink r:id="rId59" w:history="1">
        <w:r>
          <w:rPr>
            <w:color w:val="0000FF"/>
          </w:rPr>
          <w:t>Законом</w:t>
        </w:r>
      </w:hyperlink>
      <w:r>
        <w:t xml:space="preserve"> Хабаровского края от 22.03.2013 N 266)</w:t>
      </w:r>
    </w:p>
    <w:p w:rsidR="002E61E4" w:rsidRDefault="002E61E4">
      <w:pPr>
        <w:pStyle w:val="ConsPlusNormal"/>
        <w:jc w:val="both"/>
      </w:pPr>
    </w:p>
    <w:p w:rsidR="002E61E4" w:rsidRDefault="002E61E4">
      <w:pPr>
        <w:pStyle w:val="ConsPlusTitle"/>
        <w:ind w:firstLine="540"/>
        <w:jc w:val="both"/>
        <w:outlineLvl w:val="1"/>
      </w:pPr>
      <w:r>
        <w:t>Статья 19. Представления и предписания Контрольно-счетной палаты</w:t>
      </w:r>
    </w:p>
    <w:p w:rsidR="002E61E4" w:rsidRDefault="002E61E4">
      <w:pPr>
        <w:pStyle w:val="ConsPlusNormal"/>
        <w:jc w:val="both"/>
      </w:pPr>
    </w:p>
    <w:p w:rsidR="002E61E4" w:rsidRDefault="002E61E4">
      <w:pPr>
        <w:pStyle w:val="ConsPlusNormal"/>
        <w:ind w:firstLine="540"/>
        <w:jc w:val="both"/>
      </w:pPr>
      <w:r>
        <w:t xml:space="preserve">1. Контрольно-счетная палата по результатам проведения контрольных </w:t>
      </w:r>
      <w:r>
        <w:lastRenderedPageBreak/>
        <w:t>мероприятий вправе вносить в органы государственной власти и государственные органы края,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краю,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E61E4" w:rsidRDefault="002E61E4">
      <w:pPr>
        <w:pStyle w:val="ConsPlusNormal"/>
        <w:spacing w:before="280"/>
        <w:ind w:firstLine="540"/>
        <w:jc w:val="both"/>
      </w:pPr>
      <w:r>
        <w:t>2. Представление Контрольно-счетной палаты подписывается председателем Контрольно-счетной палаты либо его заместителем.</w:t>
      </w:r>
    </w:p>
    <w:p w:rsidR="002E61E4" w:rsidRDefault="002E61E4">
      <w:pPr>
        <w:pStyle w:val="ConsPlusNormal"/>
        <w:spacing w:before="280"/>
        <w:ind w:firstLine="540"/>
        <w:jc w:val="both"/>
      </w:pPr>
      <w:r>
        <w:t>3. Органы государственной власти и государственные органы края,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2E61E4" w:rsidRDefault="002E61E4">
      <w:pPr>
        <w:pStyle w:val="ConsPlusNormal"/>
        <w:spacing w:before="28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государственной власти края и государственные органы края, органы местного самоуправления и муниципальные органы, проверяемые органы и организации и их должностным лицам предписание.</w:t>
      </w:r>
    </w:p>
    <w:p w:rsidR="002E61E4" w:rsidRDefault="002E61E4">
      <w:pPr>
        <w:pStyle w:val="ConsPlusNormal"/>
        <w:spacing w:before="280"/>
        <w:ind w:firstLine="540"/>
        <w:jc w:val="both"/>
      </w:pPr>
      <w: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2E61E4" w:rsidRDefault="002E61E4">
      <w:pPr>
        <w:pStyle w:val="ConsPlusNormal"/>
        <w:spacing w:before="280"/>
        <w:ind w:firstLine="540"/>
        <w:jc w:val="both"/>
      </w:pPr>
      <w:r>
        <w:t>6. Предписание Контрольно-счетной палаты подписывается председателем Контрольно-счетной палаты либо его заместителем.</w:t>
      </w:r>
    </w:p>
    <w:p w:rsidR="002E61E4" w:rsidRDefault="002E61E4">
      <w:pPr>
        <w:pStyle w:val="ConsPlusNormal"/>
        <w:spacing w:before="280"/>
        <w:ind w:firstLine="540"/>
        <w:jc w:val="both"/>
      </w:pPr>
      <w:r>
        <w:t>7. Предписание Контрольно-счетной палаты должно быть исполнено в установленные в нем сроки.</w:t>
      </w:r>
    </w:p>
    <w:p w:rsidR="002E61E4" w:rsidRDefault="002E61E4">
      <w:pPr>
        <w:pStyle w:val="ConsPlusNormal"/>
        <w:spacing w:before="280"/>
        <w:ind w:firstLine="540"/>
        <w:jc w:val="both"/>
      </w:pPr>
      <w:r>
        <w:t>8. В случае, если при проведении контрольных мероприятий выявлены факты незаконного использования средств краевого бюджета и (или) местного бюджета, а также средств бюджета территориального фонда,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2E61E4" w:rsidRDefault="002E61E4">
      <w:pPr>
        <w:pStyle w:val="ConsPlusNormal"/>
        <w:jc w:val="both"/>
      </w:pPr>
    </w:p>
    <w:p w:rsidR="002E61E4" w:rsidRDefault="002E61E4">
      <w:pPr>
        <w:pStyle w:val="ConsPlusTitle"/>
        <w:ind w:firstLine="540"/>
        <w:jc w:val="both"/>
        <w:outlineLvl w:val="1"/>
      </w:pPr>
      <w:r>
        <w:t xml:space="preserve">Статья 19.1. Уведомления Контрольно-счетной палаты о </w:t>
      </w:r>
      <w:r>
        <w:lastRenderedPageBreak/>
        <w:t>применении бюджетных мер принуждения</w:t>
      </w:r>
    </w:p>
    <w:p w:rsidR="002E61E4" w:rsidRDefault="002E61E4">
      <w:pPr>
        <w:pStyle w:val="ConsPlusNormal"/>
        <w:ind w:firstLine="540"/>
        <w:jc w:val="both"/>
      </w:pPr>
      <w:r>
        <w:t xml:space="preserve">(введена </w:t>
      </w:r>
      <w:hyperlink r:id="rId60" w:history="1">
        <w:r>
          <w:rPr>
            <w:color w:val="0000FF"/>
          </w:rPr>
          <w:t>Законом</w:t>
        </w:r>
      </w:hyperlink>
      <w:r>
        <w:t xml:space="preserve"> Хабаровского края от 30.07.2014 N 373)</w:t>
      </w:r>
    </w:p>
    <w:p w:rsidR="002E61E4" w:rsidRDefault="002E61E4">
      <w:pPr>
        <w:pStyle w:val="ConsPlusNormal"/>
        <w:jc w:val="both"/>
      </w:pPr>
    </w:p>
    <w:p w:rsidR="002E61E4" w:rsidRDefault="002E61E4">
      <w:pPr>
        <w:pStyle w:val="ConsPlusNormal"/>
        <w:ind w:firstLine="540"/>
        <w:jc w:val="both"/>
      </w:pPr>
      <w:r>
        <w:t xml:space="preserve">При выявлении в ходе проведенной Контрольно-счетной палатой проверки (ревизии) бюджетных нарушений председатель Контрольно-счетной палаты в соответствии с Бюджетным </w:t>
      </w:r>
      <w:hyperlink r:id="rId61" w:history="1">
        <w:r>
          <w:rPr>
            <w:color w:val="0000FF"/>
          </w:rPr>
          <w:t>кодексом</w:t>
        </w:r>
      </w:hyperlink>
      <w:r>
        <w:t xml:space="preserve"> Российской Федерации направляет уведомление о применении бюджетных мер принуждения финансовому органу, уполномоченному в соответствии с Бюджетным </w:t>
      </w:r>
      <w:hyperlink r:id="rId62"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63" w:history="1">
        <w:r>
          <w:rPr>
            <w:color w:val="0000FF"/>
          </w:rPr>
          <w:t>кодексом</w:t>
        </w:r>
      </w:hyperlink>
      <w:r>
        <w:t xml:space="preserve"> Российской Федерации бюджетных мер принуждения.</w:t>
      </w:r>
    </w:p>
    <w:p w:rsidR="002E61E4" w:rsidRDefault="002E61E4">
      <w:pPr>
        <w:pStyle w:val="ConsPlusNormal"/>
        <w:jc w:val="both"/>
      </w:pPr>
      <w:r>
        <w:t xml:space="preserve">(в ред. </w:t>
      </w:r>
      <w:hyperlink r:id="rId64" w:history="1">
        <w:r>
          <w:rPr>
            <w:color w:val="0000FF"/>
          </w:rPr>
          <w:t>Закона</w:t>
        </w:r>
      </w:hyperlink>
      <w:r>
        <w:t xml:space="preserve"> Хабаровского края от 27.04.2016 N 180)</w:t>
      </w:r>
    </w:p>
    <w:p w:rsidR="002E61E4" w:rsidRDefault="002E61E4">
      <w:pPr>
        <w:pStyle w:val="ConsPlusNormal"/>
        <w:jc w:val="both"/>
      </w:pPr>
    </w:p>
    <w:p w:rsidR="002E61E4" w:rsidRDefault="002E61E4">
      <w:pPr>
        <w:pStyle w:val="ConsPlusTitle"/>
        <w:ind w:firstLine="540"/>
        <w:jc w:val="both"/>
        <w:outlineLvl w:val="1"/>
      </w:pPr>
      <w:r>
        <w:t>Статья 20. Взаимодействие Контрольно-счетной палаты с государственными и муниципальными органами</w:t>
      </w:r>
    </w:p>
    <w:p w:rsidR="002E61E4" w:rsidRDefault="002E61E4">
      <w:pPr>
        <w:pStyle w:val="ConsPlusNormal"/>
        <w:jc w:val="both"/>
      </w:pPr>
    </w:p>
    <w:p w:rsidR="002E61E4" w:rsidRDefault="002E61E4">
      <w:pPr>
        <w:pStyle w:val="ConsPlusNormal"/>
        <w:ind w:firstLine="540"/>
        <w:jc w:val="both"/>
      </w:pPr>
      <w:r>
        <w:t>1. Контрольно-счетная палата при осуществлении своей деятельности имеет право взаимодействовать с Законодательной Думой, органами исполнительной власти края, территориальным управлением Центрального банка Российской Федерации, территориальным органом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края и муниципальных образований, заключать с ними соглашения о сотрудничестве и взаимодействии, обмениваться нормативными и методическими материалами.</w:t>
      </w:r>
    </w:p>
    <w:p w:rsidR="002E61E4" w:rsidRDefault="002E61E4">
      <w:pPr>
        <w:pStyle w:val="ConsPlusNormal"/>
        <w:spacing w:before="280"/>
        <w:ind w:firstLine="540"/>
        <w:jc w:val="both"/>
      </w:pPr>
      <w:r>
        <w:t>2. Контрольно-счетная палата при осуществлении своей деятельности вправе взаимодействовать со Счетной палатой Российской Федерации, с контрольно-счетными органами других субъектов Российской Федерации, контрольно-счетными органами муниципальных образований,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края.</w:t>
      </w:r>
    </w:p>
    <w:p w:rsidR="002E61E4" w:rsidRDefault="002E61E4">
      <w:pPr>
        <w:pStyle w:val="ConsPlusNormal"/>
        <w:spacing w:before="280"/>
        <w:ind w:firstLine="540"/>
        <w:jc w:val="both"/>
      </w:pPr>
      <w:r>
        <w:t>3. Контрольно-счетная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2E61E4" w:rsidRDefault="002E61E4">
      <w:pPr>
        <w:pStyle w:val="ConsPlusNormal"/>
        <w:spacing w:before="280"/>
        <w:ind w:firstLine="540"/>
        <w:jc w:val="both"/>
      </w:pPr>
      <w:r>
        <w:t xml:space="preserve">4. В целях координации своей деятельности Контрольно-счетная палата и иные государственные органы края могут создавать как временные, так и </w:t>
      </w:r>
      <w:r>
        <w:lastRenderedPageBreak/>
        <w:t>постоянно действующие совместные координационные, консультационные, совещательные и другие рабочие органы.</w:t>
      </w:r>
    </w:p>
    <w:p w:rsidR="002E61E4" w:rsidRDefault="002E61E4">
      <w:pPr>
        <w:pStyle w:val="ConsPlusNormal"/>
        <w:spacing w:before="280"/>
        <w:ind w:firstLine="540"/>
        <w:jc w:val="both"/>
      </w:pPr>
      <w: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2E61E4" w:rsidRDefault="002E61E4">
      <w:pPr>
        <w:pStyle w:val="ConsPlusNormal"/>
        <w:spacing w:before="280"/>
        <w:ind w:firstLine="540"/>
        <w:jc w:val="both"/>
      </w:pPr>
      <w:r>
        <w:t>6. Контрольно-счетная палата вправе:</w:t>
      </w:r>
    </w:p>
    <w:p w:rsidR="002E61E4" w:rsidRDefault="002E61E4">
      <w:pPr>
        <w:pStyle w:val="ConsPlusNormal"/>
        <w:spacing w:before="28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2E61E4" w:rsidRDefault="002E61E4">
      <w:pPr>
        <w:pStyle w:val="ConsPlusNormal"/>
        <w:spacing w:before="28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2E61E4" w:rsidRDefault="002E61E4">
      <w:pPr>
        <w:pStyle w:val="ConsPlusNormal"/>
        <w:spacing w:before="28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2E61E4" w:rsidRDefault="002E61E4">
      <w:pPr>
        <w:pStyle w:val="ConsPlusNormal"/>
        <w:jc w:val="both"/>
      </w:pPr>
      <w:r>
        <w:t xml:space="preserve">(в ред. </w:t>
      </w:r>
      <w:hyperlink r:id="rId65" w:history="1">
        <w:r>
          <w:rPr>
            <w:color w:val="0000FF"/>
          </w:rPr>
          <w:t>Закона</w:t>
        </w:r>
      </w:hyperlink>
      <w:r>
        <w:t xml:space="preserve"> Хабаровского края от 25.09.2013 N 303)</w:t>
      </w:r>
    </w:p>
    <w:p w:rsidR="002E61E4" w:rsidRDefault="002E61E4">
      <w:pPr>
        <w:pStyle w:val="ConsPlusNormal"/>
        <w:spacing w:before="28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2E61E4" w:rsidRDefault="002E61E4">
      <w:pPr>
        <w:pStyle w:val="ConsPlusNormal"/>
        <w:spacing w:before="28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2E61E4" w:rsidRDefault="002E61E4">
      <w:pPr>
        <w:pStyle w:val="ConsPlusNormal"/>
        <w:jc w:val="both"/>
      </w:pPr>
    </w:p>
    <w:p w:rsidR="002E61E4" w:rsidRDefault="002E61E4">
      <w:pPr>
        <w:pStyle w:val="ConsPlusTitle"/>
        <w:ind w:firstLine="540"/>
        <w:jc w:val="both"/>
        <w:outlineLvl w:val="1"/>
      </w:pPr>
      <w:bookmarkStart w:id="6" w:name="P280"/>
      <w:bookmarkEnd w:id="6"/>
      <w:r>
        <w:t>Статья 20.1. Порядок заключения представительными органами муниципальных образований соглашений с Контрольно-счетной палатой о передаче ей полномочий по осуществлению внешнего муниципального финансового контроля</w:t>
      </w:r>
    </w:p>
    <w:p w:rsidR="002E61E4" w:rsidRDefault="002E61E4">
      <w:pPr>
        <w:pStyle w:val="ConsPlusNormal"/>
        <w:ind w:firstLine="540"/>
        <w:jc w:val="both"/>
      </w:pPr>
      <w:r>
        <w:t xml:space="preserve">(введена </w:t>
      </w:r>
      <w:hyperlink r:id="rId66" w:history="1">
        <w:r>
          <w:rPr>
            <w:color w:val="0000FF"/>
          </w:rPr>
          <w:t>Законом</w:t>
        </w:r>
      </w:hyperlink>
      <w:r>
        <w:t xml:space="preserve"> Хабаровского края от 27.03.2019 N 408)</w:t>
      </w:r>
    </w:p>
    <w:p w:rsidR="002E61E4" w:rsidRDefault="002E61E4">
      <w:pPr>
        <w:pStyle w:val="ConsPlusNormal"/>
        <w:jc w:val="both"/>
      </w:pPr>
    </w:p>
    <w:p w:rsidR="002E61E4" w:rsidRDefault="002E61E4">
      <w:pPr>
        <w:pStyle w:val="ConsPlusNormal"/>
        <w:ind w:firstLine="540"/>
        <w:jc w:val="both"/>
      </w:pPr>
      <w:r>
        <w:t>1. В целях заключения представительными органами муниципальных образований соглашений с Контрольно-счетной палатой о передаче ей полномочий по осуществлению внешнего муниципального финансового контроля (далее - соглашения) Контрольно-счетная палата разрабатывает и размещает на своем официальном сайте в сети "Интернет" типовой проект соглашения.</w:t>
      </w:r>
    </w:p>
    <w:p w:rsidR="002E61E4" w:rsidRDefault="002E61E4">
      <w:pPr>
        <w:pStyle w:val="ConsPlusNormal"/>
        <w:spacing w:before="280"/>
        <w:ind w:firstLine="540"/>
        <w:jc w:val="both"/>
      </w:pPr>
      <w:bookmarkStart w:id="7" w:name="P284"/>
      <w:bookmarkEnd w:id="7"/>
      <w:r>
        <w:lastRenderedPageBreak/>
        <w:t>2. Решение представительного органа муниципального образования о передаче Контрольно-счетной палате полномочий по осуществлению внешнего муниципального финансового контроля и заключении соглашения направляется в Контрольно-счетную палату в течение трех дней со дня его принятия.</w:t>
      </w:r>
    </w:p>
    <w:p w:rsidR="002E61E4" w:rsidRDefault="002E61E4">
      <w:pPr>
        <w:pStyle w:val="ConsPlusNormal"/>
        <w:spacing w:before="280"/>
        <w:ind w:firstLine="540"/>
        <w:jc w:val="both"/>
      </w:pPr>
      <w:bookmarkStart w:id="8" w:name="P285"/>
      <w:bookmarkEnd w:id="8"/>
      <w:r>
        <w:t xml:space="preserve">3. Контрольно-счетная палата в течение пяти рабочих дней со дня поступления решения, указанного в </w:t>
      </w:r>
      <w:hyperlink w:anchor="P284" w:history="1">
        <w:r>
          <w:rPr>
            <w:color w:val="0000FF"/>
          </w:rPr>
          <w:t>части 2</w:t>
        </w:r>
      </w:hyperlink>
      <w:r>
        <w:t xml:space="preserve"> настоящей статьи, направляет в представительный орган муниципального образования проект соглашения в двух экземплярах, подписанных председателем Контрольно-счетной палаты.</w:t>
      </w:r>
    </w:p>
    <w:p w:rsidR="002E61E4" w:rsidRDefault="002E61E4">
      <w:pPr>
        <w:pStyle w:val="ConsPlusNormal"/>
        <w:spacing w:before="280"/>
        <w:ind w:firstLine="540"/>
        <w:jc w:val="both"/>
      </w:pPr>
      <w:r>
        <w:t xml:space="preserve">4. Председатель представительного органа муниципального образования в течение пяти рабочих дней со дня поступления в представительный орган муниципального образования двух экземпляров проекта соглашения, указанных в </w:t>
      </w:r>
      <w:hyperlink w:anchor="P285" w:history="1">
        <w:r>
          <w:rPr>
            <w:color w:val="0000FF"/>
          </w:rPr>
          <w:t>части 3</w:t>
        </w:r>
      </w:hyperlink>
      <w:r>
        <w:t xml:space="preserve"> настоящей статьи, подписывает их и направляет один экземпляр соглашения в Контрольно-счетную палату.</w:t>
      </w:r>
    </w:p>
    <w:p w:rsidR="002E61E4" w:rsidRDefault="002E61E4">
      <w:pPr>
        <w:pStyle w:val="ConsPlusNormal"/>
        <w:spacing w:before="280"/>
        <w:ind w:firstLine="540"/>
        <w:jc w:val="both"/>
      </w:pPr>
      <w:r>
        <w:t>5. Соглашение считается заключенным со дня его подписания председателем представительного органа муниципального образования.</w:t>
      </w:r>
    </w:p>
    <w:p w:rsidR="002E61E4" w:rsidRDefault="002E61E4">
      <w:pPr>
        <w:pStyle w:val="ConsPlusNormal"/>
        <w:spacing w:before="280"/>
        <w:ind w:firstLine="540"/>
        <w:jc w:val="both"/>
      </w:pPr>
      <w:r>
        <w:t>6. Срок действия соглашения определяется соглашением.</w:t>
      </w:r>
    </w:p>
    <w:p w:rsidR="002E61E4" w:rsidRDefault="002E61E4">
      <w:pPr>
        <w:pStyle w:val="ConsPlusNormal"/>
        <w:spacing w:before="280"/>
        <w:ind w:firstLine="540"/>
        <w:jc w:val="both"/>
      </w:pPr>
      <w:r>
        <w:t>7. В соответствии с соглашением представительный орган муниципального образования передает Контрольно-счетной палате полномочия по осуществлению внешнего муниципального финансового контроля в полном объеме.</w:t>
      </w:r>
    </w:p>
    <w:p w:rsidR="002E61E4" w:rsidRDefault="002E61E4">
      <w:pPr>
        <w:pStyle w:val="ConsPlusNormal"/>
        <w:jc w:val="both"/>
      </w:pPr>
    </w:p>
    <w:p w:rsidR="002E61E4" w:rsidRDefault="002E61E4">
      <w:pPr>
        <w:pStyle w:val="ConsPlusTitle"/>
        <w:ind w:firstLine="540"/>
        <w:jc w:val="both"/>
        <w:outlineLvl w:val="1"/>
      </w:pPr>
      <w:r>
        <w:t>Статья 21. Обеспечение доступа к информации о деятельности Контрольно-счетной палаты</w:t>
      </w:r>
    </w:p>
    <w:p w:rsidR="002E61E4" w:rsidRDefault="002E61E4">
      <w:pPr>
        <w:pStyle w:val="ConsPlusNormal"/>
        <w:jc w:val="both"/>
      </w:pPr>
    </w:p>
    <w:p w:rsidR="002E61E4" w:rsidRDefault="002E61E4">
      <w:pPr>
        <w:pStyle w:val="ConsPlusNormal"/>
        <w:ind w:firstLine="540"/>
        <w:jc w:val="both"/>
      </w:pPr>
      <w:r>
        <w:t>1. 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средствах массовой информации планы своей работы,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E61E4" w:rsidRDefault="002E61E4">
      <w:pPr>
        <w:pStyle w:val="ConsPlusNormal"/>
        <w:jc w:val="both"/>
      </w:pPr>
      <w:r>
        <w:t xml:space="preserve">(в ред. </w:t>
      </w:r>
      <w:hyperlink r:id="rId67" w:history="1">
        <w:r>
          <w:rPr>
            <w:color w:val="0000FF"/>
          </w:rPr>
          <w:t>Закона</w:t>
        </w:r>
      </w:hyperlink>
      <w:r>
        <w:t xml:space="preserve"> Хабаровского края от 26.09.2012 N 217)</w:t>
      </w:r>
    </w:p>
    <w:p w:rsidR="002E61E4" w:rsidRDefault="002E61E4">
      <w:pPr>
        <w:pStyle w:val="ConsPlusNormal"/>
        <w:spacing w:before="280"/>
        <w:ind w:firstLine="540"/>
        <w:jc w:val="both"/>
      </w:pPr>
      <w:r>
        <w:t>2. Контрольно-счетная палата ежегодно подготавливает отчет о своей деятельности, который в срок до 1 марта года, следующего за отчетным, направляет в Законодательную Думу.</w:t>
      </w:r>
    </w:p>
    <w:p w:rsidR="002E61E4" w:rsidRDefault="002E61E4">
      <w:pPr>
        <w:pStyle w:val="ConsPlusNormal"/>
        <w:spacing w:before="280"/>
        <w:ind w:firstLine="540"/>
        <w:jc w:val="both"/>
      </w:pPr>
      <w:r>
        <w:t xml:space="preserve">Порядок рассмотрения Законодательной Думой указанного отчета устанавливается </w:t>
      </w:r>
      <w:hyperlink r:id="rId68" w:history="1">
        <w:r>
          <w:rPr>
            <w:color w:val="0000FF"/>
          </w:rPr>
          <w:t>Регламентом</w:t>
        </w:r>
      </w:hyperlink>
      <w:r>
        <w:t xml:space="preserve"> Законодательной Думы.</w:t>
      </w:r>
    </w:p>
    <w:p w:rsidR="002E61E4" w:rsidRDefault="002E61E4">
      <w:pPr>
        <w:pStyle w:val="ConsPlusNormal"/>
        <w:spacing w:before="280"/>
        <w:ind w:firstLine="540"/>
        <w:jc w:val="both"/>
      </w:pPr>
      <w:r>
        <w:lastRenderedPageBreak/>
        <w:t>3. Отчет о деятельности Контрольно-счетной палаты опубликовывается в средствах массовой информации или размещается в сети "Интернет" только после его рассмотрения Законодательной Думой.</w:t>
      </w:r>
    </w:p>
    <w:p w:rsidR="002E61E4" w:rsidRDefault="002E61E4">
      <w:pPr>
        <w:pStyle w:val="ConsPlusNormal"/>
        <w:jc w:val="both"/>
      </w:pPr>
      <w:r>
        <w:t xml:space="preserve">(в ред. </w:t>
      </w:r>
      <w:hyperlink r:id="rId69" w:history="1">
        <w:r>
          <w:rPr>
            <w:color w:val="0000FF"/>
          </w:rPr>
          <w:t>Закона</w:t>
        </w:r>
      </w:hyperlink>
      <w:r>
        <w:t xml:space="preserve"> Хабаровского края от 26.09.2012 N 217)</w:t>
      </w:r>
    </w:p>
    <w:p w:rsidR="002E61E4" w:rsidRDefault="002E61E4">
      <w:pPr>
        <w:pStyle w:val="ConsPlusNormal"/>
        <w:spacing w:before="280"/>
        <w:ind w:firstLine="540"/>
        <w:jc w:val="both"/>
      </w:pPr>
      <w:r>
        <w:t>4. Порядок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Регламентом Контрольно-счетной палаты.</w:t>
      </w:r>
    </w:p>
    <w:p w:rsidR="002E61E4" w:rsidRDefault="002E61E4">
      <w:pPr>
        <w:pStyle w:val="ConsPlusNormal"/>
        <w:jc w:val="both"/>
      </w:pPr>
      <w:r>
        <w:t xml:space="preserve">(в ред. </w:t>
      </w:r>
      <w:hyperlink r:id="rId70" w:history="1">
        <w:r>
          <w:rPr>
            <w:color w:val="0000FF"/>
          </w:rPr>
          <w:t>Закона</w:t>
        </w:r>
      </w:hyperlink>
      <w:r>
        <w:t xml:space="preserve"> Хабаровского края от 26.09.2012 N 217)</w:t>
      </w:r>
    </w:p>
    <w:p w:rsidR="002E61E4" w:rsidRDefault="002E61E4">
      <w:pPr>
        <w:pStyle w:val="ConsPlusNormal"/>
        <w:jc w:val="both"/>
      </w:pPr>
    </w:p>
    <w:p w:rsidR="002E61E4" w:rsidRDefault="002E61E4">
      <w:pPr>
        <w:pStyle w:val="ConsPlusTitle"/>
        <w:ind w:firstLine="540"/>
        <w:jc w:val="both"/>
        <w:outlineLvl w:val="1"/>
      </w:pPr>
      <w:r>
        <w:t>Статья 22. Материальное обеспечение работников Контрольно-счетной палаты, гарантии для них</w:t>
      </w:r>
    </w:p>
    <w:p w:rsidR="002E61E4" w:rsidRDefault="002E61E4">
      <w:pPr>
        <w:pStyle w:val="ConsPlusNormal"/>
        <w:jc w:val="both"/>
      </w:pPr>
    </w:p>
    <w:p w:rsidR="002E61E4" w:rsidRDefault="002E61E4">
      <w:pPr>
        <w:pStyle w:val="ConsPlusNormal"/>
        <w:ind w:firstLine="540"/>
        <w:jc w:val="both"/>
      </w:pPr>
      <w:r>
        <w:t xml:space="preserve">1. Председателю, заместителю председателя и аудиторам Контрольно-счетной палаты предоставляются гарантии, аналогичные гарантиям, установленным </w:t>
      </w:r>
      <w:hyperlink r:id="rId71" w:history="1">
        <w:r>
          <w:rPr>
            <w:color w:val="0000FF"/>
          </w:rPr>
          <w:t>Законом</w:t>
        </w:r>
      </w:hyperlink>
      <w:r>
        <w:t xml:space="preserve"> Хабаровского края от 27 ноября 2001 года N 349 "О Правительстве Хабаровского края" для членов Правительства края.</w:t>
      </w:r>
    </w:p>
    <w:p w:rsidR="002E61E4" w:rsidRDefault="002E61E4">
      <w:pPr>
        <w:pStyle w:val="ConsPlusNormal"/>
        <w:spacing w:before="280"/>
        <w:ind w:firstLine="540"/>
        <w:jc w:val="both"/>
      </w:pPr>
      <w:r>
        <w:t xml:space="preserve">Гарантии, предусмотренные </w:t>
      </w:r>
      <w:hyperlink r:id="rId72" w:history="1">
        <w:r>
          <w:rPr>
            <w:color w:val="0000FF"/>
          </w:rPr>
          <w:t>частью 5 статьи 31</w:t>
        </w:r>
      </w:hyperlink>
      <w:r>
        <w:t xml:space="preserve">, </w:t>
      </w:r>
      <w:hyperlink r:id="rId73" w:history="1">
        <w:r>
          <w:rPr>
            <w:color w:val="0000FF"/>
          </w:rPr>
          <w:t>частью 2 статьи 38</w:t>
        </w:r>
      </w:hyperlink>
      <w:r>
        <w:t xml:space="preserve">, </w:t>
      </w:r>
      <w:hyperlink r:id="rId74" w:history="1">
        <w:r>
          <w:rPr>
            <w:color w:val="0000FF"/>
          </w:rPr>
          <w:t>частью 3 статьи 39</w:t>
        </w:r>
      </w:hyperlink>
      <w:r>
        <w:t xml:space="preserve">, </w:t>
      </w:r>
      <w:hyperlink r:id="rId75" w:history="1">
        <w:r>
          <w:rPr>
            <w:color w:val="0000FF"/>
          </w:rPr>
          <w:t>статьей 41</w:t>
        </w:r>
      </w:hyperlink>
      <w:r>
        <w:t xml:space="preserve"> Закона Хабаровского края от 27 ноября 2001 года N 349 "О Правительстве Хабаровского края", не подлежат реализации в случаях:</w:t>
      </w:r>
    </w:p>
    <w:p w:rsidR="002E61E4" w:rsidRDefault="002E61E4">
      <w:pPr>
        <w:pStyle w:val="ConsPlusNormal"/>
        <w:jc w:val="both"/>
      </w:pPr>
      <w:r>
        <w:t xml:space="preserve">(абзац введен </w:t>
      </w:r>
      <w:hyperlink r:id="rId76" w:history="1">
        <w:r>
          <w:rPr>
            <w:color w:val="0000FF"/>
          </w:rPr>
          <w:t>Законом</w:t>
        </w:r>
      </w:hyperlink>
      <w:r>
        <w:t xml:space="preserve"> Хабаровского края от 23.11.2016 N 225)</w:t>
      </w:r>
    </w:p>
    <w:p w:rsidR="002E61E4" w:rsidRDefault="002E61E4">
      <w:pPr>
        <w:pStyle w:val="ConsPlusNormal"/>
        <w:spacing w:before="280"/>
        <w:ind w:firstLine="540"/>
        <w:jc w:val="both"/>
      </w:pPr>
      <w:r>
        <w:t xml:space="preserve">прекращения полномочий председателя, заместителя председателя, аудитора Контрольно-счетной палаты по основаниям, предусмотренным </w:t>
      </w:r>
      <w:hyperlink r:id="rId77" w:history="1">
        <w:r>
          <w:rPr>
            <w:color w:val="0000FF"/>
          </w:rPr>
          <w:t>пунктами 1</w:t>
        </w:r>
      </w:hyperlink>
      <w:r>
        <w:t xml:space="preserve">, </w:t>
      </w:r>
      <w:hyperlink r:id="rId78" w:history="1">
        <w:r>
          <w:rPr>
            <w:color w:val="0000FF"/>
          </w:rPr>
          <w:t>5</w:t>
        </w:r>
      </w:hyperlink>
      <w:r>
        <w:t xml:space="preserve">, </w:t>
      </w:r>
      <w:hyperlink r:id="rId79" w:history="1">
        <w:r>
          <w:rPr>
            <w:color w:val="0000FF"/>
          </w:rPr>
          <w:t>7</w:t>
        </w:r>
      </w:hyperlink>
      <w:r>
        <w:t xml:space="preserve">, </w:t>
      </w:r>
      <w:hyperlink r:id="rId80" w:history="1">
        <w:r>
          <w:rPr>
            <w:color w:val="0000FF"/>
          </w:rPr>
          <w:t>8 части 5 статьи 8</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2E61E4" w:rsidRDefault="002E61E4">
      <w:pPr>
        <w:pStyle w:val="ConsPlusNormal"/>
        <w:jc w:val="both"/>
      </w:pPr>
      <w:r>
        <w:t xml:space="preserve">(в ред. </w:t>
      </w:r>
      <w:hyperlink r:id="rId81" w:history="1">
        <w:r>
          <w:rPr>
            <w:color w:val="0000FF"/>
          </w:rPr>
          <w:t>Закона</w:t>
        </w:r>
      </w:hyperlink>
      <w:r>
        <w:t xml:space="preserve"> Хабаровского края от 28.06.2017 N 263)</w:t>
      </w:r>
    </w:p>
    <w:p w:rsidR="002E61E4" w:rsidRDefault="002E61E4">
      <w:pPr>
        <w:pStyle w:val="ConsPlusNormal"/>
        <w:spacing w:before="280"/>
        <w:ind w:firstLine="540"/>
        <w:jc w:val="both"/>
      </w:pPr>
      <w:r>
        <w:t>замещения лицом должности председателя, заместителя председателя, аудитора Контрольно-счетной палаты менее одного года (за исключением случая замещения должности председателя, заместителя председателя, аудитора Контрольно-счетной палаты лицом, имеющим на день прекращения полномочий по указанной должности стаж государственной гражданской службы, муниципальной службы либо продолжительность замещения муниципальных должностей, необходимые для назначения соответственно пенсии за выслугу лет государственным гражданским служащим, муниципальным служащим и доплаты к пенсии лицам, замещавшим муниципальные должности, в соответствии с нормативными правовыми актами Российской Федерации и края).</w:t>
      </w:r>
    </w:p>
    <w:p w:rsidR="002E61E4" w:rsidRDefault="002E61E4">
      <w:pPr>
        <w:pStyle w:val="ConsPlusNormal"/>
        <w:jc w:val="both"/>
      </w:pPr>
      <w:r>
        <w:t xml:space="preserve">(абзац введен </w:t>
      </w:r>
      <w:hyperlink r:id="rId82" w:history="1">
        <w:r>
          <w:rPr>
            <w:color w:val="0000FF"/>
          </w:rPr>
          <w:t>Законом</w:t>
        </w:r>
      </w:hyperlink>
      <w:r>
        <w:t xml:space="preserve"> Хабаровского края от 23.11.2016 N 225)</w:t>
      </w:r>
    </w:p>
    <w:p w:rsidR="002E61E4" w:rsidRDefault="002E61E4">
      <w:pPr>
        <w:pStyle w:val="ConsPlusNormal"/>
        <w:spacing w:before="280"/>
        <w:ind w:firstLine="540"/>
        <w:jc w:val="both"/>
      </w:pPr>
      <w:bookmarkStart w:id="9" w:name="P311"/>
      <w:bookmarkEnd w:id="9"/>
      <w:r>
        <w:lastRenderedPageBreak/>
        <w:t xml:space="preserve">2. Председателю Контрольно-счетной палаты устанавливается денежное содержание, состоящее из должностного оклада, приравненного к должностному окладу заместителя Председателя Правительства края, и иных выплат, указанных в </w:t>
      </w:r>
      <w:hyperlink w:anchor="P317" w:history="1">
        <w:r>
          <w:rPr>
            <w:color w:val="0000FF"/>
          </w:rPr>
          <w:t>части 4.1</w:t>
        </w:r>
      </w:hyperlink>
      <w:r>
        <w:t xml:space="preserve"> настоящей статьи.</w:t>
      </w:r>
    </w:p>
    <w:p w:rsidR="002E61E4" w:rsidRDefault="002E61E4">
      <w:pPr>
        <w:pStyle w:val="ConsPlusNormal"/>
        <w:jc w:val="both"/>
      </w:pPr>
      <w:r>
        <w:t xml:space="preserve">(часть 2 в ред. </w:t>
      </w:r>
      <w:hyperlink r:id="rId83" w:history="1">
        <w:r>
          <w:rPr>
            <w:color w:val="0000FF"/>
          </w:rPr>
          <w:t>Закона</w:t>
        </w:r>
      </w:hyperlink>
      <w:r>
        <w:t xml:space="preserve"> Хабаровского края от 17.12.2014 N 23)</w:t>
      </w:r>
    </w:p>
    <w:p w:rsidR="002E61E4" w:rsidRDefault="002E61E4">
      <w:pPr>
        <w:pStyle w:val="ConsPlusNormal"/>
        <w:spacing w:before="280"/>
        <w:ind w:firstLine="540"/>
        <w:jc w:val="both"/>
      </w:pPr>
      <w:bookmarkStart w:id="10" w:name="P313"/>
      <w:bookmarkEnd w:id="10"/>
      <w:r>
        <w:t xml:space="preserve">3. Заместителю председателя Контрольно-счетной палаты устанавливается денежное содержание, состоящее из должностного оклада, приравненного к должностному окладу министра края, и иных выплат, указанных в </w:t>
      </w:r>
      <w:hyperlink w:anchor="P317" w:history="1">
        <w:r>
          <w:rPr>
            <w:color w:val="0000FF"/>
          </w:rPr>
          <w:t>части 4.1</w:t>
        </w:r>
      </w:hyperlink>
      <w:r>
        <w:t xml:space="preserve"> настоящей статьи.</w:t>
      </w:r>
    </w:p>
    <w:p w:rsidR="002E61E4" w:rsidRDefault="002E61E4">
      <w:pPr>
        <w:pStyle w:val="ConsPlusNormal"/>
        <w:jc w:val="both"/>
      </w:pPr>
      <w:r>
        <w:t xml:space="preserve">(часть 3 в ред. </w:t>
      </w:r>
      <w:hyperlink r:id="rId84" w:history="1">
        <w:r>
          <w:rPr>
            <w:color w:val="0000FF"/>
          </w:rPr>
          <w:t>Закона</w:t>
        </w:r>
      </w:hyperlink>
      <w:r>
        <w:t xml:space="preserve"> Хабаровского края от 17.12.2014 N 23)</w:t>
      </w:r>
    </w:p>
    <w:p w:rsidR="002E61E4" w:rsidRDefault="002E61E4">
      <w:pPr>
        <w:pStyle w:val="ConsPlusNormal"/>
        <w:spacing w:before="280"/>
        <w:ind w:firstLine="540"/>
        <w:jc w:val="both"/>
      </w:pPr>
      <w:bookmarkStart w:id="11" w:name="P315"/>
      <w:bookmarkEnd w:id="11"/>
      <w:r>
        <w:t xml:space="preserve">4. Аудитору Контрольно-счетной палаты устанавливается денежное содержание, состоящее из должностного оклада, приравненного к должностному окладу первого заместителя министра края, и иных выплат, указанных в </w:t>
      </w:r>
      <w:hyperlink w:anchor="P317" w:history="1">
        <w:r>
          <w:rPr>
            <w:color w:val="0000FF"/>
          </w:rPr>
          <w:t>части 4.1</w:t>
        </w:r>
      </w:hyperlink>
      <w:r>
        <w:t xml:space="preserve"> настоящей статьи.</w:t>
      </w:r>
    </w:p>
    <w:p w:rsidR="002E61E4" w:rsidRDefault="002E61E4">
      <w:pPr>
        <w:pStyle w:val="ConsPlusNormal"/>
        <w:jc w:val="both"/>
      </w:pPr>
      <w:r>
        <w:t xml:space="preserve">(часть 4 в ред. </w:t>
      </w:r>
      <w:hyperlink r:id="rId85" w:history="1">
        <w:r>
          <w:rPr>
            <w:color w:val="0000FF"/>
          </w:rPr>
          <w:t>Закона</w:t>
        </w:r>
      </w:hyperlink>
      <w:r>
        <w:t xml:space="preserve"> Хабаровского края от 17.12.2014 N 23)</w:t>
      </w:r>
    </w:p>
    <w:p w:rsidR="002E61E4" w:rsidRDefault="002E61E4">
      <w:pPr>
        <w:pStyle w:val="ConsPlusNormal"/>
        <w:spacing w:before="280"/>
        <w:ind w:firstLine="540"/>
        <w:jc w:val="both"/>
      </w:pPr>
      <w:bookmarkStart w:id="12" w:name="P317"/>
      <w:bookmarkEnd w:id="12"/>
      <w:r>
        <w:t xml:space="preserve">4.1. К иным выплатам, включаемым в денежное содержание лиц, указанных в </w:t>
      </w:r>
      <w:hyperlink w:anchor="P311" w:history="1">
        <w:r>
          <w:rPr>
            <w:color w:val="0000FF"/>
          </w:rPr>
          <w:t>частях 2</w:t>
        </w:r>
      </w:hyperlink>
      <w:r>
        <w:t xml:space="preserve">, </w:t>
      </w:r>
      <w:hyperlink w:anchor="P313" w:history="1">
        <w:r>
          <w:rPr>
            <w:color w:val="0000FF"/>
          </w:rPr>
          <w:t>3</w:t>
        </w:r>
      </w:hyperlink>
      <w:r>
        <w:t xml:space="preserve"> и </w:t>
      </w:r>
      <w:hyperlink w:anchor="P315" w:history="1">
        <w:r>
          <w:rPr>
            <w:color w:val="0000FF"/>
          </w:rPr>
          <w:t>4</w:t>
        </w:r>
      </w:hyperlink>
      <w:r>
        <w:t xml:space="preserve"> настоящей статьи, относятся:</w:t>
      </w:r>
    </w:p>
    <w:p w:rsidR="002E61E4" w:rsidRDefault="002E61E4">
      <w:pPr>
        <w:pStyle w:val="ConsPlusNormal"/>
        <w:spacing w:before="280"/>
        <w:ind w:firstLine="540"/>
        <w:jc w:val="both"/>
      </w:pPr>
      <w:bookmarkStart w:id="13" w:name="P318"/>
      <w:bookmarkEnd w:id="13"/>
      <w:r>
        <w:t>1) ежемесячная надбавка к должностному окладу за выслугу лет на должностях государственной гражданской или муниципальной службы (в том числе на выборных должностях) в следующих размерах:</w:t>
      </w:r>
    </w:p>
    <w:p w:rsidR="002E61E4" w:rsidRDefault="002E61E4">
      <w:pPr>
        <w:pStyle w:val="ConsPlusNormal"/>
        <w:spacing w:before="280"/>
        <w:ind w:firstLine="540"/>
        <w:jc w:val="both"/>
      </w:pPr>
      <w:r>
        <w:t>а) при стаже работы от 1 года до 5 лет - 10 процентов должностного оклада;</w:t>
      </w:r>
    </w:p>
    <w:p w:rsidR="002E61E4" w:rsidRDefault="002E61E4">
      <w:pPr>
        <w:pStyle w:val="ConsPlusNormal"/>
        <w:spacing w:before="280"/>
        <w:ind w:firstLine="540"/>
        <w:jc w:val="both"/>
      </w:pPr>
      <w:r>
        <w:t>б) при стаже работы от 5 до 10 лет - 15 процентов должностного оклада;</w:t>
      </w:r>
    </w:p>
    <w:p w:rsidR="002E61E4" w:rsidRDefault="002E61E4">
      <w:pPr>
        <w:pStyle w:val="ConsPlusNormal"/>
        <w:spacing w:before="280"/>
        <w:ind w:firstLine="540"/>
        <w:jc w:val="both"/>
      </w:pPr>
      <w:r>
        <w:t>в) при стаже работы от 10 до 15 лет - 20 процентов должностного оклада;</w:t>
      </w:r>
    </w:p>
    <w:p w:rsidR="002E61E4" w:rsidRDefault="002E61E4">
      <w:pPr>
        <w:pStyle w:val="ConsPlusNormal"/>
        <w:spacing w:before="280"/>
        <w:ind w:firstLine="540"/>
        <w:jc w:val="both"/>
      </w:pPr>
      <w:r>
        <w:t>г) при стаже работы свыше 15 лет - 30 процентов должностного оклада;</w:t>
      </w:r>
    </w:p>
    <w:p w:rsidR="002E61E4" w:rsidRDefault="002E61E4">
      <w:pPr>
        <w:pStyle w:val="ConsPlusNormal"/>
        <w:spacing w:before="280"/>
        <w:ind w:firstLine="540"/>
        <w:jc w:val="both"/>
      </w:pPr>
      <w:r>
        <w:t>2) ежемесячная надбавка к должностному окладу за сложность, напряженность, специальный режим работы в размере от 150 до 200 процентов должностного оклада;</w:t>
      </w:r>
    </w:p>
    <w:p w:rsidR="002E61E4" w:rsidRDefault="002E61E4">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определенных законодательством Российской Федерации;</w:t>
      </w:r>
    </w:p>
    <w:p w:rsidR="002E61E4" w:rsidRDefault="002E61E4">
      <w:pPr>
        <w:pStyle w:val="ConsPlusNormal"/>
        <w:spacing w:before="280"/>
        <w:ind w:firstLine="540"/>
        <w:jc w:val="both"/>
      </w:pPr>
      <w:r>
        <w:t>4) ежемесячное денежное поощрение в размерах, установленных Губернатором края;</w:t>
      </w:r>
    </w:p>
    <w:p w:rsidR="002E61E4" w:rsidRDefault="002E61E4">
      <w:pPr>
        <w:pStyle w:val="ConsPlusNormal"/>
        <w:jc w:val="both"/>
      </w:pPr>
      <w:r>
        <w:t xml:space="preserve">(п. 4 в ред. </w:t>
      </w:r>
      <w:hyperlink r:id="rId86" w:history="1">
        <w:r>
          <w:rPr>
            <w:color w:val="0000FF"/>
          </w:rPr>
          <w:t>Закона</w:t>
        </w:r>
      </w:hyperlink>
      <w:r>
        <w:t xml:space="preserve"> Хабаровского края от 23.11.2016 N 225)</w:t>
      </w:r>
    </w:p>
    <w:p w:rsidR="002E61E4" w:rsidRDefault="002E61E4">
      <w:pPr>
        <w:pStyle w:val="ConsPlusNormal"/>
        <w:spacing w:before="280"/>
        <w:ind w:firstLine="540"/>
        <w:jc w:val="both"/>
      </w:pPr>
      <w:r>
        <w:lastRenderedPageBreak/>
        <w:t>5) премия по результатам работы, выплачиваемая в соответствии с порядком премирования, утвержденным председателем Контрольно-счетной палаты;</w:t>
      </w:r>
    </w:p>
    <w:p w:rsidR="002E61E4" w:rsidRDefault="002E61E4">
      <w:pPr>
        <w:pStyle w:val="ConsPlusNormal"/>
        <w:spacing w:before="280"/>
        <w:ind w:firstLine="540"/>
        <w:jc w:val="both"/>
      </w:pPr>
      <w:r>
        <w:t>6) единовременная выплата при предоставлении ежегодного оплачиваемого отпуска в размере двух должностных окладов;</w:t>
      </w:r>
    </w:p>
    <w:p w:rsidR="002E61E4" w:rsidRDefault="002E61E4">
      <w:pPr>
        <w:pStyle w:val="ConsPlusNormal"/>
        <w:spacing w:before="280"/>
        <w:ind w:firstLine="540"/>
        <w:jc w:val="both"/>
      </w:pPr>
      <w:bookmarkStart w:id="14" w:name="P329"/>
      <w:bookmarkEnd w:id="14"/>
      <w:r>
        <w:t>7) материальная помощь в размере одного должностного оклада в год;</w:t>
      </w:r>
    </w:p>
    <w:p w:rsidR="002E61E4" w:rsidRDefault="002E61E4">
      <w:pPr>
        <w:pStyle w:val="ConsPlusNormal"/>
        <w:spacing w:before="280"/>
        <w:ind w:firstLine="540"/>
        <w:jc w:val="both"/>
      </w:pPr>
      <w:r>
        <w:t xml:space="preserve">8) районный коэффициент за работу в южных районах Дальнего Востока, начисляемый на должностной оклад и выплаты, указанные в </w:t>
      </w:r>
      <w:hyperlink w:anchor="P318" w:history="1">
        <w:r>
          <w:rPr>
            <w:color w:val="0000FF"/>
          </w:rPr>
          <w:t>пунктах 1</w:t>
        </w:r>
      </w:hyperlink>
      <w:r>
        <w:t xml:space="preserve"> - </w:t>
      </w:r>
      <w:hyperlink w:anchor="P329" w:history="1">
        <w:r>
          <w:rPr>
            <w:color w:val="0000FF"/>
          </w:rPr>
          <w:t>7</w:t>
        </w:r>
      </w:hyperlink>
      <w:r>
        <w:t xml:space="preserve"> настоящей части, в размере 1,3;</w:t>
      </w:r>
    </w:p>
    <w:p w:rsidR="002E61E4" w:rsidRDefault="002E61E4">
      <w:pPr>
        <w:pStyle w:val="ConsPlusNormal"/>
        <w:spacing w:before="280"/>
        <w:ind w:firstLine="540"/>
        <w:jc w:val="both"/>
      </w:pPr>
      <w:r>
        <w:t xml:space="preserve">9) процентная надбавка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размере, установленном нормативными правовыми актами Российской Федерации и края, начисляемая на должностной оклад и выплаты, указанные в </w:t>
      </w:r>
      <w:hyperlink w:anchor="P318" w:history="1">
        <w:r>
          <w:rPr>
            <w:color w:val="0000FF"/>
          </w:rPr>
          <w:t>пунктах 1</w:t>
        </w:r>
      </w:hyperlink>
      <w:r>
        <w:t xml:space="preserve"> - </w:t>
      </w:r>
      <w:hyperlink w:anchor="P329" w:history="1">
        <w:r>
          <w:rPr>
            <w:color w:val="0000FF"/>
          </w:rPr>
          <w:t>7</w:t>
        </w:r>
      </w:hyperlink>
      <w:r>
        <w:t xml:space="preserve"> настоящей части.</w:t>
      </w:r>
    </w:p>
    <w:p w:rsidR="002E61E4" w:rsidRDefault="002E61E4">
      <w:pPr>
        <w:pStyle w:val="ConsPlusNormal"/>
        <w:jc w:val="both"/>
      </w:pPr>
      <w:r>
        <w:t xml:space="preserve">(часть 4.1 введена </w:t>
      </w:r>
      <w:hyperlink r:id="rId87" w:history="1">
        <w:r>
          <w:rPr>
            <w:color w:val="0000FF"/>
          </w:rPr>
          <w:t>Законом</w:t>
        </w:r>
      </w:hyperlink>
      <w:r>
        <w:t xml:space="preserve"> Хабаровского края от 17.12.2014 N 23)</w:t>
      </w:r>
    </w:p>
    <w:p w:rsidR="002E61E4" w:rsidRDefault="002E61E4">
      <w:pPr>
        <w:pStyle w:val="ConsPlusNormal"/>
        <w:spacing w:before="280"/>
        <w:ind w:firstLine="540"/>
        <w:jc w:val="both"/>
      </w:pPr>
      <w:r>
        <w:t xml:space="preserve">4.2. Размеры должностных окладов лиц, указанных в </w:t>
      </w:r>
      <w:hyperlink w:anchor="P311" w:history="1">
        <w:r>
          <w:rPr>
            <w:color w:val="0000FF"/>
          </w:rPr>
          <w:t>частях 2</w:t>
        </w:r>
      </w:hyperlink>
      <w:r>
        <w:t xml:space="preserve">, </w:t>
      </w:r>
      <w:hyperlink w:anchor="P313" w:history="1">
        <w:r>
          <w:rPr>
            <w:color w:val="0000FF"/>
          </w:rPr>
          <w:t>3</w:t>
        </w:r>
      </w:hyperlink>
      <w:r>
        <w:t xml:space="preserve"> и </w:t>
      </w:r>
      <w:hyperlink w:anchor="P315" w:history="1">
        <w:r>
          <w:rPr>
            <w:color w:val="0000FF"/>
          </w:rPr>
          <w:t>4</w:t>
        </w:r>
      </w:hyperlink>
      <w:r>
        <w:t xml:space="preserve"> настоящей статьи, ежегодно увеличиваются (индексируются) в соответствии с законом о краевом бюджете с учетом уровня инфляции (потребительских цен) по краю.</w:t>
      </w:r>
    </w:p>
    <w:p w:rsidR="002E61E4" w:rsidRDefault="002E61E4">
      <w:pPr>
        <w:pStyle w:val="ConsPlusNormal"/>
        <w:spacing w:before="280"/>
        <w:ind w:firstLine="540"/>
        <w:jc w:val="both"/>
      </w:pPr>
      <w:r>
        <w:t xml:space="preserve">Решение об увеличении (индексации) размеров должностных окладов лиц, указанных в </w:t>
      </w:r>
      <w:hyperlink w:anchor="P311" w:history="1">
        <w:r>
          <w:rPr>
            <w:color w:val="0000FF"/>
          </w:rPr>
          <w:t>частях 2</w:t>
        </w:r>
      </w:hyperlink>
      <w:r>
        <w:t xml:space="preserve">, </w:t>
      </w:r>
      <w:hyperlink w:anchor="P313" w:history="1">
        <w:r>
          <w:rPr>
            <w:color w:val="0000FF"/>
          </w:rPr>
          <w:t>3</w:t>
        </w:r>
      </w:hyperlink>
      <w:r>
        <w:t xml:space="preserve"> и </w:t>
      </w:r>
      <w:hyperlink w:anchor="P315" w:history="1">
        <w:r>
          <w:rPr>
            <w:color w:val="0000FF"/>
          </w:rPr>
          <w:t>4</w:t>
        </w:r>
      </w:hyperlink>
      <w:r>
        <w:t xml:space="preserve"> настоящей статьи, принимается председателем Контрольно-счетной палаты в соответствии с правовым актом Губернатора края.</w:t>
      </w:r>
    </w:p>
    <w:p w:rsidR="002E61E4" w:rsidRDefault="002E61E4">
      <w:pPr>
        <w:pStyle w:val="ConsPlusNormal"/>
        <w:jc w:val="both"/>
      </w:pPr>
      <w:r>
        <w:t xml:space="preserve">(часть 4.2 введена </w:t>
      </w:r>
      <w:hyperlink r:id="rId88" w:history="1">
        <w:r>
          <w:rPr>
            <w:color w:val="0000FF"/>
          </w:rPr>
          <w:t>Законом</w:t>
        </w:r>
      </w:hyperlink>
      <w:r>
        <w:t xml:space="preserve"> Хабаровского края от 17.12.2014 N 23)</w:t>
      </w:r>
    </w:p>
    <w:p w:rsidR="002E61E4" w:rsidRDefault="002E61E4">
      <w:pPr>
        <w:pStyle w:val="ConsPlusNormal"/>
        <w:spacing w:before="280"/>
        <w:ind w:firstLine="540"/>
        <w:jc w:val="both"/>
      </w:pPr>
      <w:r>
        <w:t>5. Денежное содержание и гарантии работников аппарата Контрольно-счетной палаты, замещающих должности, отнесенные к должностям государственной гражданской службы края, устанавливаются в соответствии с законодательством края о государственной гражданской службе.</w:t>
      </w:r>
    </w:p>
    <w:p w:rsidR="002E61E4" w:rsidRDefault="002E61E4">
      <w:pPr>
        <w:pStyle w:val="ConsPlusNormal"/>
        <w:spacing w:before="280"/>
        <w:ind w:firstLine="540"/>
        <w:jc w:val="both"/>
      </w:pPr>
      <w:r>
        <w:t>6. Оплата труда штатных работников аппарата Контрольно-счетной палаты, замещающих должности, не отнесенные к должностям государственной гражданской службы края, устанавливается в соответствии с правовым актом Губернатора края.</w:t>
      </w:r>
    </w:p>
    <w:p w:rsidR="002E61E4" w:rsidRDefault="002E61E4">
      <w:pPr>
        <w:pStyle w:val="ConsPlusNormal"/>
        <w:jc w:val="both"/>
      </w:pPr>
    </w:p>
    <w:p w:rsidR="002E61E4" w:rsidRDefault="002E61E4">
      <w:pPr>
        <w:pStyle w:val="ConsPlusTitle"/>
        <w:ind w:firstLine="540"/>
        <w:jc w:val="both"/>
        <w:outlineLvl w:val="1"/>
      </w:pPr>
      <w:r>
        <w:t>Статья 23. Финансовое обеспечение деятельности Контрольно-счетной палаты</w:t>
      </w:r>
    </w:p>
    <w:p w:rsidR="002E61E4" w:rsidRDefault="002E61E4">
      <w:pPr>
        <w:pStyle w:val="ConsPlusNormal"/>
        <w:jc w:val="both"/>
      </w:pPr>
    </w:p>
    <w:p w:rsidR="002E61E4" w:rsidRDefault="002E61E4">
      <w:pPr>
        <w:pStyle w:val="ConsPlusNormal"/>
        <w:ind w:firstLine="540"/>
        <w:jc w:val="both"/>
      </w:pPr>
      <w:r>
        <w:t xml:space="preserve">1. Финансовое обеспечение деятельности Контрольно-счетной палаты </w:t>
      </w:r>
      <w:r>
        <w:lastRenderedPageBreak/>
        <w:t xml:space="preserve">предусматривается в объеме, позволяющем обеспечить возможность осуществления возложенных на нее полномочий, в том числе полномочий по осуществлению внешнего муниципального финансового контроля, переданных Контрольно-счетной палате представительными органами муниципальных образований в соответствии с соглашениями, заключенными в порядке, установленном </w:t>
      </w:r>
      <w:hyperlink w:anchor="P280" w:history="1">
        <w:r>
          <w:rPr>
            <w:color w:val="0000FF"/>
          </w:rPr>
          <w:t>статьей 20.1</w:t>
        </w:r>
      </w:hyperlink>
      <w:r>
        <w:t xml:space="preserve"> настоящего закона.</w:t>
      </w:r>
    </w:p>
    <w:p w:rsidR="002E61E4" w:rsidRDefault="002E61E4">
      <w:pPr>
        <w:pStyle w:val="ConsPlusNormal"/>
        <w:jc w:val="both"/>
      </w:pPr>
      <w:r>
        <w:t xml:space="preserve">(в ред. </w:t>
      </w:r>
      <w:hyperlink r:id="rId89" w:history="1">
        <w:r>
          <w:rPr>
            <w:color w:val="0000FF"/>
          </w:rPr>
          <w:t>Закона</w:t>
        </w:r>
      </w:hyperlink>
      <w:r>
        <w:t xml:space="preserve"> Хабаровского края от 27.03.2019 N 408)</w:t>
      </w:r>
    </w:p>
    <w:p w:rsidR="002E61E4" w:rsidRDefault="002E61E4">
      <w:pPr>
        <w:pStyle w:val="ConsPlusNormal"/>
        <w:spacing w:before="280"/>
        <w:ind w:firstLine="540"/>
        <w:jc w:val="both"/>
      </w:pPr>
      <w:r>
        <w:t>2. Расходы на обеспечение деятельности Контрольно-счетной палаты предусматриваются отдельной строкой в ведомственной структуре расходов краевого бюджета.</w:t>
      </w:r>
    </w:p>
    <w:p w:rsidR="002E61E4" w:rsidRDefault="002E61E4">
      <w:pPr>
        <w:pStyle w:val="ConsPlusNormal"/>
        <w:spacing w:before="280"/>
        <w:ind w:firstLine="540"/>
        <w:jc w:val="both"/>
      </w:pPr>
      <w:r>
        <w:t>3. Контроль за использованием Контрольно-счетной палатой бюджетных средств и имущества, находящегося в краевой государственной собственности, осуществляется на основании постановлений Законодательной Думы.</w:t>
      </w:r>
    </w:p>
    <w:p w:rsidR="002E61E4" w:rsidRDefault="002E61E4">
      <w:pPr>
        <w:pStyle w:val="ConsPlusNormal"/>
        <w:jc w:val="both"/>
      </w:pPr>
    </w:p>
    <w:p w:rsidR="002E61E4" w:rsidRDefault="002E61E4">
      <w:pPr>
        <w:pStyle w:val="ConsPlusTitle"/>
        <w:ind w:firstLine="540"/>
        <w:jc w:val="both"/>
        <w:outlineLvl w:val="1"/>
      </w:pPr>
      <w:r>
        <w:t>Статья 24. Переходные положения</w:t>
      </w:r>
    </w:p>
    <w:p w:rsidR="002E61E4" w:rsidRDefault="002E61E4">
      <w:pPr>
        <w:pStyle w:val="ConsPlusNormal"/>
        <w:jc w:val="both"/>
      </w:pPr>
    </w:p>
    <w:p w:rsidR="002E61E4" w:rsidRDefault="002E61E4">
      <w:pPr>
        <w:pStyle w:val="ConsPlusNormal"/>
        <w:ind w:firstLine="540"/>
        <w:jc w:val="both"/>
      </w:pPr>
      <w:r>
        <w:t>1. Полномочия контрольно-бюджетной палаты Законодательной Думы прекращаются 31 декабря 2011 года.</w:t>
      </w:r>
    </w:p>
    <w:p w:rsidR="002E61E4" w:rsidRDefault="002E61E4">
      <w:pPr>
        <w:pStyle w:val="ConsPlusNormal"/>
        <w:spacing w:before="280"/>
        <w:ind w:firstLine="540"/>
        <w:jc w:val="both"/>
      </w:pPr>
      <w:r>
        <w:t>2. Состав Контрольно-счетной палаты должен быть сформирован не позднее трех месяцев со дня вступления в силу настоящего закона.</w:t>
      </w:r>
    </w:p>
    <w:p w:rsidR="002E61E4" w:rsidRDefault="002E61E4">
      <w:pPr>
        <w:pStyle w:val="ConsPlusNormal"/>
        <w:spacing w:before="280"/>
        <w:ind w:firstLine="540"/>
        <w:jc w:val="both"/>
      </w:pPr>
      <w:r>
        <w:t>3. Предложения о кандидатурах на должности председателя, заместителя председателя и аудиторов Контрольно-счетной палаты вносятся в Законодательную Думу до 15 октября 2011 года.</w:t>
      </w:r>
    </w:p>
    <w:p w:rsidR="002E61E4" w:rsidRDefault="002E61E4">
      <w:pPr>
        <w:pStyle w:val="ConsPlusNormal"/>
        <w:spacing w:before="280"/>
        <w:ind w:firstLine="540"/>
        <w:jc w:val="both"/>
      </w:pPr>
      <w:r>
        <w:t>4. До утверждения Контрольно-счетной палатой квалификационных требований к профессиональным знаниям и навыкам, необходимым для исполнения должностных обязанностей работников аппарата Контрольно-счетной палаты, замещающих должности, отнесенные к должностям государственной гражданской службы края, указанные квалификационные требования устанавливаются постановлением Законодательной Думы.</w:t>
      </w:r>
    </w:p>
    <w:p w:rsidR="002E61E4" w:rsidRDefault="002E61E4">
      <w:pPr>
        <w:pStyle w:val="ConsPlusNormal"/>
        <w:spacing w:before="280"/>
        <w:ind w:firstLine="540"/>
        <w:jc w:val="both"/>
      </w:pPr>
      <w:r>
        <w:t>5. До создания официального сайта Контрольно-счетной палаты объявление о приеме документов для участия в конкурсе на замещение вакантных должностей работников аппарата Контрольно-счетной палаты, которые будут замещать должности, отнесенные к должностям государственной гражданской службы края, и информацию о конкурсе размещать на официальном сайте Законодательной Думы www.duma.khv.ru в сети Интернет. Объявление о приеме документов для участия в конкурсе и информация о конкурсе также могут публиковаться в периодическом печатном издании.</w:t>
      </w:r>
    </w:p>
    <w:p w:rsidR="002E61E4" w:rsidRDefault="002E61E4">
      <w:pPr>
        <w:pStyle w:val="ConsPlusNormal"/>
        <w:jc w:val="both"/>
      </w:pPr>
    </w:p>
    <w:p w:rsidR="002E61E4" w:rsidRDefault="002E61E4">
      <w:pPr>
        <w:pStyle w:val="ConsPlusTitle"/>
        <w:ind w:firstLine="540"/>
        <w:jc w:val="both"/>
        <w:outlineLvl w:val="1"/>
      </w:pPr>
      <w:r>
        <w:lastRenderedPageBreak/>
        <w:t>Статья 25. О признании утратившими силу закона (статей законов) края</w:t>
      </w:r>
    </w:p>
    <w:p w:rsidR="002E61E4" w:rsidRDefault="002E61E4">
      <w:pPr>
        <w:pStyle w:val="ConsPlusNormal"/>
        <w:jc w:val="both"/>
      </w:pPr>
    </w:p>
    <w:p w:rsidR="002E61E4" w:rsidRDefault="002E61E4">
      <w:pPr>
        <w:pStyle w:val="ConsPlusNormal"/>
        <w:ind w:firstLine="540"/>
        <w:jc w:val="both"/>
      </w:pPr>
      <w:r>
        <w:t>С 1 января 2012 года признать утратившими силу:</w:t>
      </w:r>
    </w:p>
    <w:p w:rsidR="002E61E4" w:rsidRDefault="002E61E4">
      <w:pPr>
        <w:pStyle w:val="ConsPlusNormal"/>
        <w:spacing w:before="280"/>
        <w:ind w:firstLine="540"/>
        <w:jc w:val="both"/>
      </w:pPr>
      <w:r>
        <w:t xml:space="preserve">1) </w:t>
      </w:r>
      <w:hyperlink r:id="rId90" w:history="1">
        <w:r>
          <w:rPr>
            <w:color w:val="0000FF"/>
          </w:rPr>
          <w:t>Закон</w:t>
        </w:r>
      </w:hyperlink>
      <w:r>
        <w:t xml:space="preserve"> Хабаровского края от 29 сентября 2004 года N 212 "О контрольно-бюджетной палате Законодательной Думы Хабаровского края" (Собрание законодательства Хабаровского края, 2004, N 10);</w:t>
      </w:r>
    </w:p>
    <w:p w:rsidR="002E61E4" w:rsidRDefault="002E61E4">
      <w:pPr>
        <w:pStyle w:val="ConsPlusNormal"/>
        <w:spacing w:before="280"/>
        <w:ind w:firstLine="540"/>
        <w:jc w:val="both"/>
      </w:pPr>
      <w:r>
        <w:t xml:space="preserve">2) </w:t>
      </w:r>
      <w:hyperlink r:id="rId91" w:history="1">
        <w:r>
          <w:rPr>
            <w:color w:val="0000FF"/>
          </w:rPr>
          <w:t>статью 2</w:t>
        </w:r>
      </w:hyperlink>
      <w:r>
        <w:t xml:space="preserve"> Закона Хабаровского края от 27 декабря 2006 года N 91 "О внесении изменений в некоторые законы Хабаровского края" (газета "Приамурские ведомости", 2006, 30 декабря);</w:t>
      </w:r>
    </w:p>
    <w:p w:rsidR="002E61E4" w:rsidRDefault="002E61E4">
      <w:pPr>
        <w:pStyle w:val="ConsPlusNormal"/>
        <w:spacing w:before="280"/>
        <w:ind w:firstLine="540"/>
        <w:jc w:val="both"/>
      </w:pPr>
      <w:r>
        <w:t xml:space="preserve">3) </w:t>
      </w:r>
      <w:hyperlink r:id="rId92" w:history="1">
        <w:r>
          <w:rPr>
            <w:color w:val="0000FF"/>
          </w:rPr>
          <w:t>статью 3</w:t>
        </w:r>
      </w:hyperlink>
      <w:r>
        <w:t xml:space="preserve"> Закона Хабаровского края от 31 октября 2007 года N 141 "О признании утратившими силу отдельных законов Хабаровского края и внесении изменений в отдельные законы Хабаровского края" (Собрание законодательства Хабаровского края, 2007, N 10);</w:t>
      </w:r>
    </w:p>
    <w:p w:rsidR="002E61E4" w:rsidRDefault="002E61E4">
      <w:pPr>
        <w:pStyle w:val="ConsPlusNormal"/>
        <w:spacing w:before="280"/>
        <w:ind w:firstLine="540"/>
        <w:jc w:val="both"/>
      </w:pPr>
      <w:r>
        <w:t xml:space="preserve">4) </w:t>
      </w:r>
      <w:hyperlink r:id="rId93" w:history="1">
        <w:r>
          <w:rPr>
            <w:color w:val="0000FF"/>
          </w:rPr>
          <w:t>статью 2</w:t>
        </w:r>
      </w:hyperlink>
      <w:r>
        <w:t xml:space="preserve"> Закона Хабаровского края от 16 февраля 2009 года N 233 "О внесении изменений в отдельные законы Хабаровского края" (Собрание законодательства Хабаровского края, 2009, N 2).</w:t>
      </w:r>
    </w:p>
    <w:p w:rsidR="002E61E4" w:rsidRDefault="002E61E4">
      <w:pPr>
        <w:pStyle w:val="ConsPlusNormal"/>
        <w:jc w:val="both"/>
      </w:pPr>
    </w:p>
    <w:p w:rsidR="002E61E4" w:rsidRDefault="002E61E4">
      <w:pPr>
        <w:pStyle w:val="ConsPlusTitle"/>
        <w:ind w:firstLine="540"/>
        <w:jc w:val="both"/>
        <w:outlineLvl w:val="1"/>
      </w:pPr>
      <w:r>
        <w:t>Статья 26. Вступление в силу настоящего закона</w:t>
      </w:r>
    </w:p>
    <w:p w:rsidR="002E61E4" w:rsidRDefault="002E61E4">
      <w:pPr>
        <w:pStyle w:val="ConsPlusNormal"/>
        <w:jc w:val="both"/>
      </w:pPr>
    </w:p>
    <w:p w:rsidR="002E61E4" w:rsidRDefault="002E61E4">
      <w:pPr>
        <w:pStyle w:val="ConsPlusNormal"/>
        <w:ind w:firstLine="540"/>
        <w:jc w:val="both"/>
      </w:pPr>
      <w:r>
        <w:t>Настоящий закон вступает в силу с 1 октября 2011 года.</w:t>
      </w:r>
    </w:p>
    <w:p w:rsidR="002E61E4" w:rsidRDefault="002E61E4">
      <w:pPr>
        <w:pStyle w:val="ConsPlusNormal"/>
        <w:jc w:val="both"/>
      </w:pPr>
    </w:p>
    <w:p w:rsidR="002E61E4" w:rsidRDefault="002E61E4">
      <w:pPr>
        <w:pStyle w:val="ConsPlusNormal"/>
        <w:jc w:val="right"/>
      </w:pPr>
      <w:r>
        <w:t>Председатель Законодательной</w:t>
      </w:r>
    </w:p>
    <w:p w:rsidR="002E61E4" w:rsidRDefault="002E61E4">
      <w:pPr>
        <w:pStyle w:val="ConsPlusNormal"/>
        <w:jc w:val="right"/>
      </w:pPr>
      <w:r>
        <w:t>Думы Хабаровского края</w:t>
      </w:r>
    </w:p>
    <w:p w:rsidR="002E61E4" w:rsidRDefault="002E61E4">
      <w:pPr>
        <w:pStyle w:val="ConsPlusNormal"/>
        <w:jc w:val="right"/>
      </w:pPr>
      <w:r>
        <w:t>С.А.Хохлов</w:t>
      </w:r>
    </w:p>
    <w:p w:rsidR="002E61E4" w:rsidRDefault="002E61E4">
      <w:pPr>
        <w:pStyle w:val="ConsPlusNormal"/>
        <w:jc w:val="both"/>
      </w:pPr>
    </w:p>
    <w:p w:rsidR="002E61E4" w:rsidRDefault="002E61E4">
      <w:pPr>
        <w:pStyle w:val="ConsPlusNormal"/>
        <w:jc w:val="both"/>
      </w:pPr>
    </w:p>
    <w:p w:rsidR="002E61E4" w:rsidRDefault="002E61E4">
      <w:pPr>
        <w:pStyle w:val="ConsPlusNormal"/>
        <w:jc w:val="both"/>
      </w:pPr>
    </w:p>
    <w:p w:rsidR="002E61E4" w:rsidRDefault="002E61E4">
      <w:pPr>
        <w:pStyle w:val="ConsPlusNormal"/>
        <w:jc w:val="both"/>
      </w:pPr>
    </w:p>
    <w:p w:rsidR="002E61E4" w:rsidRDefault="002E61E4">
      <w:pPr>
        <w:pStyle w:val="ConsPlusNormal"/>
        <w:jc w:val="both"/>
      </w:pPr>
    </w:p>
    <w:p w:rsidR="002E61E4" w:rsidRDefault="002E61E4">
      <w:pPr>
        <w:pStyle w:val="ConsPlusNormal"/>
        <w:jc w:val="right"/>
        <w:outlineLvl w:val="0"/>
      </w:pPr>
      <w:r>
        <w:t>Приложение</w:t>
      </w:r>
    </w:p>
    <w:p w:rsidR="002E61E4" w:rsidRDefault="002E61E4">
      <w:pPr>
        <w:pStyle w:val="ConsPlusNormal"/>
        <w:jc w:val="right"/>
      </w:pPr>
      <w:r>
        <w:t>к Закону</w:t>
      </w:r>
    </w:p>
    <w:p w:rsidR="002E61E4" w:rsidRDefault="002E61E4">
      <w:pPr>
        <w:pStyle w:val="ConsPlusNormal"/>
        <w:jc w:val="right"/>
      </w:pPr>
      <w:r>
        <w:t>Хабаровского края</w:t>
      </w:r>
    </w:p>
    <w:p w:rsidR="002E61E4" w:rsidRDefault="002E61E4">
      <w:pPr>
        <w:pStyle w:val="ConsPlusNormal"/>
        <w:jc w:val="right"/>
      </w:pPr>
      <w:r>
        <w:t>от 29 июня 2011 г. N 94</w:t>
      </w:r>
    </w:p>
    <w:p w:rsidR="002E61E4" w:rsidRDefault="002E61E4">
      <w:pPr>
        <w:pStyle w:val="ConsPlusNormal"/>
        <w:jc w:val="both"/>
      </w:pPr>
    </w:p>
    <w:p w:rsidR="002E61E4" w:rsidRDefault="002E61E4">
      <w:pPr>
        <w:pStyle w:val="ConsPlusNonformat"/>
        <w:jc w:val="both"/>
      </w:pPr>
      <w:bookmarkStart w:id="15" w:name="P379"/>
      <w:bookmarkEnd w:id="15"/>
      <w:r>
        <w:t xml:space="preserve">                                УВЕДОМЛЕНИЕ</w:t>
      </w:r>
    </w:p>
    <w:p w:rsidR="002E61E4" w:rsidRDefault="002E61E4">
      <w:pPr>
        <w:pStyle w:val="ConsPlusNonformat"/>
        <w:jc w:val="both"/>
      </w:pPr>
      <w:r>
        <w:t xml:space="preserve">           об опечатывании касс, кассовых и служебных помещений,</w:t>
      </w:r>
    </w:p>
    <w:p w:rsidR="002E61E4" w:rsidRDefault="002E61E4">
      <w:pPr>
        <w:pStyle w:val="ConsPlusNonformat"/>
        <w:jc w:val="both"/>
      </w:pPr>
      <w:r>
        <w:t xml:space="preserve">            складов и архивов, изъятии документов и материалов</w:t>
      </w:r>
    </w:p>
    <w:p w:rsidR="002E61E4" w:rsidRDefault="002E61E4">
      <w:pPr>
        <w:pStyle w:val="ConsPlusNonformat"/>
        <w:jc w:val="both"/>
      </w:pPr>
      <w:r>
        <w:t xml:space="preserve">                           (выбрать необходимое)</w:t>
      </w:r>
    </w:p>
    <w:p w:rsidR="002E61E4" w:rsidRDefault="002E61E4">
      <w:pPr>
        <w:pStyle w:val="ConsPlusNonformat"/>
        <w:jc w:val="both"/>
      </w:pPr>
    </w:p>
    <w:p w:rsidR="002E61E4" w:rsidRDefault="002E61E4">
      <w:pPr>
        <w:pStyle w:val="ConsPlusNonformat"/>
        <w:jc w:val="both"/>
      </w:pPr>
      <w:r>
        <w:t xml:space="preserve">    "___" _____________ г.  в  ___ ч. ___  мин.  в  соответствии с </w:t>
      </w:r>
      <w:hyperlink w:anchor="P224" w:history="1">
        <w:r>
          <w:rPr>
            <w:color w:val="0000FF"/>
          </w:rPr>
          <w:t>частью 2</w:t>
        </w:r>
      </w:hyperlink>
    </w:p>
    <w:p w:rsidR="002E61E4" w:rsidRDefault="002E61E4">
      <w:pPr>
        <w:pStyle w:val="ConsPlusNonformat"/>
        <w:jc w:val="both"/>
      </w:pPr>
      <w:r>
        <w:t>статьи   17   Закона   Хабаровского   края   "О  Контрольно-счетной  палате</w:t>
      </w:r>
    </w:p>
    <w:p w:rsidR="002E61E4" w:rsidRDefault="002E61E4">
      <w:pPr>
        <w:pStyle w:val="ConsPlusNonformat"/>
        <w:jc w:val="both"/>
      </w:pPr>
      <w:r>
        <w:t>Хабаровского края" мною, _________________________________________________,</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lastRenderedPageBreak/>
        <w:t xml:space="preserve">                      (должность, фамилия, инициалы)</w:t>
      </w:r>
    </w:p>
    <w:p w:rsidR="002E61E4" w:rsidRDefault="002E61E4">
      <w:pPr>
        <w:pStyle w:val="ConsPlusNonformat"/>
        <w:jc w:val="both"/>
      </w:pPr>
      <w:r>
        <w:t>в        рамках         проводимого        контрольного         мероприятия</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 xml:space="preserve">                  (наименование контрольного мероприятия)</w:t>
      </w:r>
    </w:p>
    <w:p w:rsidR="002E61E4" w:rsidRDefault="002E61E4">
      <w:pPr>
        <w:pStyle w:val="ConsPlusNonformat"/>
        <w:jc w:val="both"/>
      </w:pPr>
      <w:r>
        <w:t>произведено _______________________________________________________________</w:t>
      </w:r>
    </w:p>
    <w:p w:rsidR="002E61E4" w:rsidRDefault="002E61E4">
      <w:pPr>
        <w:pStyle w:val="ConsPlusNonformat"/>
        <w:jc w:val="both"/>
      </w:pPr>
      <w:r>
        <w:t xml:space="preserve">                  (наименование действия и место его производства)</w:t>
      </w:r>
    </w:p>
    <w:p w:rsidR="002E61E4" w:rsidRDefault="002E61E4">
      <w:pPr>
        <w:pStyle w:val="ConsPlusNonformat"/>
        <w:jc w:val="both"/>
      </w:pPr>
      <w:r>
        <w:t>в связи с _________________________________________________________________</w:t>
      </w:r>
    </w:p>
    <w:p w:rsidR="002E61E4" w:rsidRDefault="002E61E4">
      <w:pPr>
        <w:pStyle w:val="ConsPlusNonformat"/>
        <w:jc w:val="both"/>
      </w:pPr>
      <w:r>
        <w:t xml:space="preserve">                             (указать обстоятельства)</w:t>
      </w:r>
    </w:p>
    <w:p w:rsidR="002E61E4" w:rsidRDefault="002E61E4">
      <w:pPr>
        <w:pStyle w:val="ConsPlusNonformat"/>
        <w:jc w:val="both"/>
      </w:pPr>
      <w:r>
        <w:t>__________________________________________________________________________.</w:t>
      </w:r>
    </w:p>
    <w:p w:rsidR="002E61E4" w:rsidRDefault="002E61E4">
      <w:pPr>
        <w:pStyle w:val="ConsPlusNonformat"/>
        <w:jc w:val="both"/>
      </w:pPr>
      <w:r>
        <w:t xml:space="preserve">    К      настоящему      уведомлению      прилагаются     копии     актов</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 xml:space="preserve">                         (указать их наименование)</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___________________________________________________________________________</w:t>
      </w:r>
    </w:p>
    <w:p w:rsidR="002E61E4" w:rsidRDefault="002E61E4">
      <w:pPr>
        <w:pStyle w:val="ConsPlusNonformat"/>
        <w:jc w:val="both"/>
      </w:pPr>
      <w:r>
        <w:t>на _____ листах.</w:t>
      </w:r>
    </w:p>
    <w:p w:rsidR="002E61E4" w:rsidRDefault="002E61E4">
      <w:pPr>
        <w:pStyle w:val="ConsPlusNonformat"/>
        <w:jc w:val="both"/>
      </w:pPr>
    </w:p>
    <w:p w:rsidR="002E61E4" w:rsidRDefault="002E61E4">
      <w:pPr>
        <w:pStyle w:val="ConsPlusNonformat"/>
        <w:jc w:val="both"/>
      </w:pPr>
      <w:r>
        <w:t xml:space="preserve">                                                  _________________________</w:t>
      </w:r>
    </w:p>
    <w:p w:rsidR="002E61E4" w:rsidRDefault="002E61E4">
      <w:pPr>
        <w:pStyle w:val="ConsPlusNonformat"/>
        <w:jc w:val="both"/>
      </w:pPr>
      <w:r>
        <w:t xml:space="preserve">                                                           (подпись)</w:t>
      </w:r>
    </w:p>
    <w:p w:rsidR="002E61E4" w:rsidRDefault="002E61E4">
      <w:pPr>
        <w:pStyle w:val="ConsPlusNormal"/>
        <w:jc w:val="both"/>
      </w:pPr>
    </w:p>
    <w:p w:rsidR="002E61E4" w:rsidRDefault="002E61E4">
      <w:pPr>
        <w:pStyle w:val="ConsPlusNormal"/>
        <w:jc w:val="right"/>
      </w:pPr>
      <w:r>
        <w:t>Председатель Законодательной</w:t>
      </w:r>
    </w:p>
    <w:p w:rsidR="002E61E4" w:rsidRDefault="002E61E4">
      <w:pPr>
        <w:pStyle w:val="ConsPlusNormal"/>
        <w:jc w:val="right"/>
      </w:pPr>
      <w:r>
        <w:t>Думы Хабаровского края</w:t>
      </w:r>
    </w:p>
    <w:p w:rsidR="002E61E4" w:rsidRDefault="002E61E4">
      <w:pPr>
        <w:pStyle w:val="ConsPlusNormal"/>
        <w:jc w:val="right"/>
      </w:pPr>
      <w:r>
        <w:t>С.А.Хохлов</w:t>
      </w:r>
    </w:p>
    <w:p w:rsidR="002E61E4" w:rsidRDefault="002E61E4">
      <w:pPr>
        <w:pStyle w:val="ConsPlusNormal"/>
        <w:jc w:val="both"/>
      </w:pPr>
    </w:p>
    <w:p w:rsidR="002E61E4" w:rsidRDefault="002E61E4">
      <w:pPr>
        <w:pStyle w:val="ConsPlusNormal"/>
        <w:jc w:val="both"/>
      </w:pPr>
    </w:p>
    <w:p w:rsidR="002E61E4" w:rsidRDefault="002E61E4">
      <w:pPr>
        <w:pStyle w:val="ConsPlusNormal"/>
        <w:pBdr>
          <w:top w:val="single" w:sz="6" w:space="0" w:color="auto"/>
        </w:pBdr>
        <w:spacing w:before="100" w:after="100"/>
        <w:jc w:val="both"/>
        <w:rPr>
          <w:sz w:val="2"/>
          <w:szCs w:val="2"/>
        </w:rPr>
      </w:pPr>
    </w:p>
    <w:p w:rsidR="00182210" w:rsidRPr="00E722C0" w:rsidRDefault="00182210" w:rsidP="00182210">
      <w:pPr>
        <w:spacing w:after="0"/>
        <w:ind w:firstLine="709"/>
        <w:rPr>
          <w:rFonts w:cs="Times New Roman"/>
          <w:szCs w:val="28"/>
        </w:rPr>
      </w:pPr>
    </w:p>
    <w:sectPr w:rsidR="00182210" w:rsidRPr="00E722C0" w:rsidSect="00E722C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8A" w:rsidRDefault="004B448A" w:rsidP="00E722C0">
      <w:pPr>
        <w:spacing w:after="0"/>
      </w:pPr>
      <w:r>
        <w:separator/>
      </w:r>
    </w:p>
  </w:endnote>
  <w:endnote w:type="continuationSeparator" w:id="0">
    <w:p w:rsidR="004B448A" w:rsidRDefault="004B448A" w:rsidP="00E72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8A" w:rsidRDefault="004B448A" w:rsidP="00E722C0">
      <w:pPr>
        <w:spacing w:after="0"/>
      </w:pPr>
      <w:r>
        <w:separator/>
      </w:r>
    </w:p>
  </w:footnote>
  <w:footnote w:type="continuationSeparator" w:id="0">
    <w:p w:rsidR="004B448A" w:rsidRDefault="004B448A" w:rsidP="00E722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E4"/>
    <w:rsid w:val="000345A2"/>
    <w:rsid w:val="00036BC6"/>
    <w:rsid w:val="000547CD"/>
    <w:rsid w:val="000D7E58"/>
    <w:rsid w:val="00142412"/>
    <w:rsid w:val="00182210"/>
    <w:rsid w:val="002741C4"/>
    <w:rsid w:val="002E61E4"/>
    <w:rsid w:val="0039242E"/>
    <w:rsid w:val="00412BC4"/>
    <w:rsid w:val="004B448A"/>
    <w:rsid w:val="005142ED"/>
    <w:rsid w:val="007A34C4"/>
    <w:rsid w:val="007F01BA"/>
    <w:rsid w:val="008F3674"/>
    <w:rsid w:val="00925734"/>
    <w:rsid w:val="00AC3CB7"/>
    <w:rsid w:val="00AD6947"/>
    <w:rsid w:val="00B72434"/>
    <w:rsid w:val="00B9154A"/>
    <w:rsid w:val="00C62F3F"/>
    <w:rsid w:val="00CB5F70"/>
    <w:rsid w:val="00E066D9"/>
    <w:rsid w:val="00E722C0"/>
    <w:rsid w:val="00E907CB"/>
    <w:rsid w:val="00F22103"/>
    <w:rsid w:val="00F3542E"/>
    <w:rsid w:val="00FA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2E"/>
    <w:pPr>
      <w:spacing w:line="240" w:lineRule="auto"/>
      <w:jc w:val="both"/>
    </w:pPr>
    <w:rPr>
      <w:rFonts w:ascii="Times New Roman" w:eastAsiaTheme="minorEastAsia" w:hAnsi="Times New Roman"/>
      <w:sz w:val="28"/>
      <w:lang w:eastAsia="ru-RU"/>
    </w:rPr>
  </w:style>
  <w:style w:type="paragraph" w:styleId="2">
    <w:name w:val="heading 2"/>
    <w:basedOn w:val="a"/>
    <w:next w:val="a"/>
    <w:link w:val="20"/>
    <w:uiPriority w:val="9"/>
    <w:semiHidden/>
    <w:unhideWhenUsed/>
    <w:qFormat/>
    <w:rsid w:val="00F354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customStyle="1" w:styleId="a9">
    <w:name w:val="Заголовок подраздела"/>
    <w:basedOn w:val="2"/>
    <w:link w:val="aa"/>
    <w:autoRedefine/>
    <w:qFormat/>
    <w:rsid w:val="00F3542E"/>
    <w:rPr>
      <w:rFonts w:ascii="Times New Roman" w:hAnsi="Times New Roman"/>
      <w:sz w:val="28"/>
    </w:rPr>
  </w:style>
  <w:style w:type="character" w:customStyle="1" w:styleId="aa">
    <w:name w:val="Заголовок подраздела Знак"/>
    <w:basedOn w:val="20"/>
    <w:link w:val="a9"/>
    <w:rsid w:val="00F3542E"/>
    <w:rPr>
      <w:rFonts w:ascii="Times New Roman" w:eastAsiaTheme="majorEastAsia" w:hAnsi="Times New Roman" w:cstheme="majorBidi"/>
      <w:b/>
      <w:bCs/>
      <w:color w:val="4F81BD" w:themeColor="accent1"/>
      <w:sz w:val="28"/>
      <w:szCs w:val="26"/>
    </w:rPr>
  </w:style>
  <w:style w:type="character" w:customStyle="1" w:styleId="20">
    <w:name w:val="Заголовок 2 Знак"/>
    <w:basedOn w:val="a0"/>
    <w:link w:val="2"/>
    <w:uiPriority w:val="9"/>
    <w:semiHidden/>
    <w:rsid w:val="00F3542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E61E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E6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1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E61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2E"/>
    <w:pPr>
      <w:spacing w:line="240" w:lineRule="auto"/>
      <w:jc w:val="both"/>
    </w:pPr>
    <w:rPr>
      <w:rFonts w:ascii="Times New Roman" w:eastAsiaTheme="minorEastAsia" w:hAnsi="Times New Roman"/>
      <w:sz w:val="28"/>
      <w:lang w:eastAsia="ru-RU"/>
    </w:rPr>
  </w:style>
  <w:style w:type="paragraph" w:styleId="2">
    <w:name w:val="heading 2"/>
    <w:basedOn w:val="a"/>
    <w:next w:val="a"/>
    <w:link w:val="20"/>
    <w:uiPriority w:val="9"/>
    <w:semiHidden/>
    <w:unhideWhenUsed/>
    <w:qFormat/>
    <w:rsid w:val="00F354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customStyle="1" w:styleId="a9">
    <w:name w:val="Заголовок подраздела"/>
    <w:basedOn w:val="2"/>
    <w:link w:val="aa"/>
    <w:autoRedefine/>
    <w:qFormat/>
    <w:rsid w:val="00F3542E"/>
    <w:rPr>
      <w:rFonts w:ascii="Times New Roman" w:hAnsi="Times New Roman"/>
      <w:sz w:val="28"/>
    </w:rPr>
  </w:style>
  <w:style w:type="character" w:customStyle="1" w:styleId="aa">
    <w:name w:val="Заголовок подраздела Знак"/>
    <w:basedOn w:val="20"/>
    <w:link w:val="a9"/>
    <w:rsid w:val="00F3542E"/>
    <w:rPr>
      <w:rFonts w:ascii="Times New Roman" w:eastAsiaTheme="majorEastAsia" w:hAnsi="Times New Roman" w:cstheme="majorBidi"/>
      <w:b/>
      <w:bCs/>
      <w:color w:val="4F81BD" w:themeColor="accent1"/>
      <w:sz w:val="28"/>
      <w:szCs w:val="26"/>
    </w:rPr>
  </w:style>
  <w:style w:type="character" w:customStyle="1" w:styleId="20">
    <w:name w:val="Заголовок 2 Знак"/>
    <w:basedOn w:val="a0"/>
    <w:link w:val="2"/>
    <w:uiPriority w:val="9"/>
    <w:semiHidden/>
    <w:rsid w:val="00F3542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E61E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E6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1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E61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D84B214DDEE10A1AA1D5C1CBB98B81F5CAB6E3ABF9BAADA306DF29F075064B79E68E75326E71EF32338FD42F515758D86E86ADB36CECD000BD945121uFX" TargetMode="External"/><Relationship Id="rId18" Type="http://schemas.openxmlformats.org/officeDocument/2006/relationships/hyperlink" Target="consultantplus://offline/ref=85D84B214DDEE10A1AA1CBCCDDD5D58DF6C9EFEBA1AEE2FAA907D77BA7755A0E2FEF87276F2A7DF030338D2Du4X" TargetMode="External"/><Relationship Id="rId26" Type="http://schemas.openxmlformats.org/officeDocument/2006/relationships/hyperlink" Target="consultantplus://offline/ref=85D84B214DDEE10A1AA1D5C1CBB98B81F5CAB6E3ABFCBDACA006DF29F075064B79E68E75326E71EF32338CD62E515758D86E86ADB36CECD000BD945121uFX" TargetMode="External"/><Relationship Id="rId39" Type="http://schemas.openxmlformats.org/officeDocument/2006/relationships/hyperlink" Target="consultantplus://offline/ref=85D84B214DDEE10A1AA1D5C1CBB98B81F5CAB6E3ABF8B9A7AD04DF29F075064B79E68E75326E71EF32338FD428515758D86E86ADB36CECD000BD945121uFX" TargetMode="External"/><Relationship Id="rId21" Type="http://schemas.openxmlformats.org/officeDocument/2006/relationships/hyperlink" Target="consultantplus://offline/ref=85D84B214DDEE10A1AA1CBCCDDD5D58DF7C0ECE6ADF9B5F8F852D97EAF25001E39A68820712A7CEC3238DB84680F0E0B9A258BAEAB70ECD321uFX" TargetMode="External"/><Relationship Id="rId34" Type="http://schemas.openxmlformats.org/officeDocument/2006/relationships/hyperlink" Target="consultantplus://offline/ref=85D84B214DDEE10A1AA1CBCCDDD5D58DF7C0ECE6ADF9B5F8F852D97EAF25001E2BA6D02C732C62EE332D8DD52E25uBX" TargetMode="External"/><Relationship Id="rId42" Type="http://schemas.openxmlformats.org/officeDocument/2006/relationships/hyperlink" Target="consultantplus://offline/ref=85D84B214DDEE10A1AA1D5C1CBB98B81F5CAB6E3ABFCBCAAA203DF29F075064B79E68E75326E71EF32338FD52B515758D86E86ADB36CECD000BD945121uFX" TargetMode="External"/><Relationship Id="rId47" Type="http://schemas.openxmlformats.org/officeDocument/2006/relationships/hyperlink" Target="consultantplus://offline/ref=85D84B214DDEE10A1AA1D5C1CBB98B81F5CAB6E3ABFDBCA6A50EDF29F075064B79E68E75206E29E3303591D52D4401099E23uAX" TargetMode="External"/><Relationship Id="rId50" Type="http://schemas.openxmlformats.org/officeDocument/2006/relationships/hyperlink" Target="consultantplus://offline/ref=85D84B214DDEE10A1AA1CBCCDDD5D58DF6C9EFEBA1AEE2FAA907D77BA7755A0E2FEF87276F2A7DF030338D2Du4X" TargetMode="External"/><Relationship Id="rId55" Type="http://schemas.openxmlformats.org/officeDocument/2006/relationships/hyperlink" Target="consultantplus://offline/ref=85D84B214DDEE10A1AA1CBCCDDD5D58DF7C4E0E6A8F1B5F8F852D97EAF25001E2BA6D02C732C62EE332D8DD52E25uBX" TargetMode="External"/><Relationship Id="rId63" Type="http://schemas.openxmlformats.org/officeDocument/2006/relationships/hyperlink" Target="consultantplus://offline/ref=85D84B214DDEE10A1AA1CBCCDDD5D58DF7C4EDE7ADFFB5F8F852D97EAF25001E2BA6D02C732C62EE332D8DD52E25uBX" TargetMode="External"/><Relationship Id="rId68" Type="http://schemas.openxmlformats.org/officeDocument/2006/relationships/hyperlink" Target="consultantplus://offline/ref=85D84B214DDEE10A1AA1D5C1CBB98B81F5CAB6E3ABFDBCA7A302DF29F075064B79E68E75326E71EF32338FD62D515758D86E86ADB36CECD000BD945121uFX" TargetMode="External"/><Relationship Id="rId76" Type="http://schemas.openxmlformats.org/officeDocument/2006/relationships/hyperlink" Target="consultantplus://offline/ref=85D84B214DDEE10A1AA1D5C1CBB98B81F5CAB6E3ABF9BAADA306DF29F075064B79E68E75326E71EF32338FD428515758D86E86ADB36CECD000BD945121uFX" TargetMode="External"/><Relationship Id="rId84" Type="http://schemas.openxmlformats.org/officeDocument/2006/relationships/hyperlink" Target="consultantplus://offline/ref=85D84B214DDEE10A1AA1D5C1CBB98B81F5CAB6E3A3F1B9AFA40D8223F82C0A497EE9D16235277DEE323288D6270E524DC93689A9AB72EDCF1CBF9625u2X" TargetMode="External"/><Relationship Id="rId89" Type="http://schemas.openxmlformats.org/officeDocument/2006/relationships/hyperlink" Target="consultantplus://offline/ref=85D84B214DDEE10A1AA1D5C1CBB98B81F5CAB6E3ABFBB9ABA00EDF29F075064B79E68E75326E71EF32338FD424515758D86E86ADB36CECD000BD945121uFX" TargetMode="External"/><Relationship Id="rId7" Type="http://schemas.openxmlformats.org/officeDocument/2006/relationships/hyperlink" Target="consultantplus://offline/ref=85D84B214DDEE10A1AA1D5C1CBB98B81F5CAB6E3ACFEB6AAAC0D8223F82C0A497EE9D16235277DEE32338DDC270E524DC93689A9AB72EDCF1CBF9625u2X" TargetMode="External"/><Relationship Id="rId71" Type="http://schemas.openxmlformats.org/officeDocument/2006/relationships/hyperlink" Target="consultantplus://offline/ref=85D84B214DDEE10A1AA1D5C1CBB98B81F5CAB6E3ABFDBCA6A500DF29F075064B79E68E75206E29E3303591D52D4401099E23uAX" TargetMode="External"/><Relationship Id="rId92" Type="http://schemas.openxmlformats.org/officeDocument/2006/relationships/hyperlink" Target="consultantplus://offline/ref=85D84B214DDEE10A1AA1D5C1CBB98B81F5CAB6E3AFFCB6AAA00D8223F82C0A497EE9D16235277DEE32338DD7270E524DC93689A9AB72EDCF1CBF9625u2X" TargetMode="External"/><Relationship Id="rId2" Type="http://schemas.microsoft.com/office/2007/relationships/stylesWithEffects" Target="stylesWithEffects.xml"/><Relationship Id="rId16" Type="http://schemas.openxmlformats.org/officeDocument/2006/relationships/hyperlink" Target="consultantplus://offline/ref=85D84B214DDEE10A1AA1D5C1CBB98B81F5CAB6E3ABFCBCAAA203DF29F075064B79E68E75326E71EF32338FD52B515758D86E86ADB36CECD000BD945121uFX" TargetMode="External"/><Relationship Id="rId29" Type="http://schemas.openxmlformats.org/officeDocument/2006/relationships/hyperlink" Target="consultantplus://offline/ref=85D84B214DDEE10A1AA1D5C1CBB98B81F5CAB6E3ABFDBCA7A302DF29F075064B79E68E75326E71EF32338FD62D515758D86E86ADB36CECD000BD945121uFX" TargetMode="External"/><Relationship Id="rId11" Type="http://schemas.openxmlformats.org/officeDocument/2006/relationships/hyperlink" Target="consultantplus://offline/ref=85D84B214DDEE10A1AA1D5C1CBB98B81F5CAB6E3A3F1B9AFA40D8223F82C0A497EE9D16235277DEE323288D5270E524DC93689A9AB72EDCF1CBF9625u2X" TargetMode="External"/><Relationship Id="rId24" Type="http://schemas.openxmlformats.org/officeDocument/2006/relationships/hyperlink" Target="consultantplus://offline/ref=85D84B214DDEE10A1AA1D5C1CBB98B81F5CAB6E3ABFABFAAAD01DF29F075064B79E68E75326E71EF32338FD42C515758D86E86ADB36CECD000BD945121uFX" TargetMode="External"/><Relationship Id="rId32" Type="http://schemas.openxmlformats.org/officeDocument/2006/relationships/hyperlink" Target="consultantplus://offline/ref=85D84B214DDEE10A1AA1D5C1CBB98B81F5CAB6E3ABFBB9ABA00EDF29F075064B79E68E75326E71EF32338FD524515758D86E86ADB36CECD000BD945121uFX" TargetMode="External"/><Relationship Id="rId37" Type="http://schemas.openxmlformats.org/officeDocument/2006/relationships/hyperlink" Target="consultantplus://offline/ref=85D84B214DDEE10A1AA1D5C1CBB98B81F5CAB6E3ABFDBCA7A302DF29F075064B79E68E75326E71EF32338FD62D515758D86E86ADB36CECD000BD945121uFX" TargetMode="External"/><Relationship Id="rId40" Type="http://schemas.openxmlformats.org/officeDocument/2006/relationships/hyperlink" Target="consultantplus://offline/ref=85D84B214DDEE10A1AA1D5C1CBB98B81F5CAB6E3A2FFBBA6A40D8223F82C0A497EE9D16235277DEE32338EDC270E524DC93689A9AB72EDCF1CBF9625u2X" TargetMode="External"/><Relationship Id="rId45" Type="http://schemas.openxmlformats.org/officeDocument/2006/relationships/hyperlink" Target="consultantplus://offline/ref=85D84B214DDEE10A1AA1CBCCDDD5D58DF7C4EEEEACFDB5F8F852D97EAF25001E2BA6D02C732C62EE332D8DD52E25uBX" TargetMode="External"/><Relationship Id="rId53" Type="http://schemas.openxmlformats.org/officeDocument/2006/relationships/hyperlink" Target="consultantplus://offline/ref=85D84B214DDEE10A1AA1D5C1CBB98B81F5CAB6E3ABFABFAAAD01DF29F075064B79E68E75326E71EF32338FD429515758D86E86ADB36CECD000BD945121uFX" TargetMode="External"/><Relationship Id="rId58" Type="http://schemas.openxmlformats.org/officeDocument/2006/relationships/hyperlink" Target="consultantplus://offline/ref=85D84B214DDEE10A1AA1D5C1CBB98B81F5CAB6E3ABFABFAAAD01DF29F075064B79E68E75326E71EF32338FD42A515758D86E86ADB36CECD000BD945121uFX" TargetMode="External"/><Relationship Id="rId66" Type="http://schemas.openxmlformats.org/officeDocument/2006/relationships/hyperlink" Target="consultantplus://offline/ref=85D84B214DDEE10A1AA1D5C1CBB98B81F5CAB6E3ABFBB9ABA00EDF29F075064B79E68E75326E71EF32338FD525515758D86E86ADB36CECD000BD945121uFX" TargetMode="External"/><Relationship Id="rId74" Type="http://schemas.openxmlformats.org/officeDocument/2006/relationships/hyperlink" Target="consultantplus://offline/ref=85D84B214DDEE10A1AA1D5C1CBB98B81F5CAB6E3ABFDBCA6A500DF29F075064B79E68E75326E71EF303784817D1E56049E3D95AFB46CEED11C2BuEX" TargetMode="External"/><Relationship Id="rId79" Type="http://schemas.openxmlformats.org/officeDocument/2006/relationships/hyperlink" Target="consultantplus://offline/ref=85D84B214DDEE10A1AA1CBCCDDD5D58DF7C0ECE6ADF9B5F8F852D97EAF25001E39A68820712A7CE63038DB84680F0E0B9A258BAEAB70ECD321uFX" TargetMode="External"/><Relationship Id="rId87" Type="http://schemas.openxmlformats.org/officeDocument/2006/relationships/hyperlink" Target="consultantplus://offline/ref=85D84B214DDEE10A1AA1D5C1CBB98B81F5CAB6E3A3F1B9AFA40D8223F82C0A497EE9D16235277DEE323288D2270E524DC93689A9AB72EDCF1CBF9625u2X" TargetMode="External"/><Relationship Id="rId5" Type="http://schemas.openxmlformats.org/officeDocument/2006/relationships/footnotes" Target="footnotes.xml"/><Relationship Id="rId61" Type="http://schemas.openxmlformats.org/officeDocument/2006/relationships/hyperlink" Target="consultantplus://offline/ref=85D84B214DDEE10A1AA1CBCCDDD5D58DF7C4EDE7ADFFB5F8F852D97EAF25001E2BA6D02C732C62EE332D8DD52E25uBX" TargetMode="External"/><Relationship Id="rId82" Type="http://schemas.openxmlformats.org/officeDocument/2006/relationships/hyperlink" Target="consultantplus://offline/ref=85D84B214DDEE10A1AA1D5C1CBB98B81F5CAB6E3ABF9BAADA306DF29F075064B79E68E75326E71EF32338FD42B515758D86E86ADB36CECD000BD945121uFX" TargetMode="External"/><Relationship Id="rId90" Type="http://schemas.openxmlformats.org/officeDocument/2006/relationships/hyperlink" Target="consultantplus://offline/ref=85D84B214DDEE10A1AA1D5C1CBB98B81F5CAB6E3A9FFB7A6A10D8223F82C0A497EE9D170357F71EC342D8FD43258030B29uDX" TargetMode="External"/><Relationship Id="rId95" Type="http://schemas.openxmlformats.org/officeDocument/2006/relationships/theme" Target="theme/theme1.xml"/><Relationship Id="rId19" Type="http://schemas.openxmlformats.org/officeDocument/2006/relationships/hyperlink" Target="consultantplus://offline/ref=85D84B214DDEE10A1AA1CBCCDDD5D58DF7C4EDE7ADFFB5F8F852D97EAF25001E39A68823722B7BE56662CB80215805179C3A95ADB5702EuDX" TargetMode="External"/><Relationship Id="rId14" Type="http://schemas.openxmlformats.org/officeDocument/2006/relationships/hyperlink" Target="consultantplus://offline/ref=85D84B214DDEE10A1AA1D5C1CBB98B81F5CAB6E3ABFABFAAAD01DF29F075064B79E68E75326E71EF32338FD525515758D86E86ADB36CECD000BD945121uFX" TargetMode="External"/><Relationship Id="rId22" Type="http://schemas.openxmlformats.org/officeDocument/2006/relationships/hyperlink" Target="consultantplus://offline/ref=85D84B214DDEE10A1AA1D5C1CBB98B81F5CAB6E3ABFDBCA6A50EDF29F075064B79E68E75326E71EF323389D42D515758D86E86ADB36CECD000BD945121uFX" TargetMode="External"/><Relationship Id="rId27" Type="http://schemas.openxmlformats.org/officeDocument/2006/relationships/hyperlink" Target="consultantplus://offline/ref=85D84B214DDEE10A1AA1CBCCDDD5D58DF7C0ECE6ADF9B5F8F852D97EAF25001E2BA6D02C732C62EE332D8DD52E25uBX" TargetMode="External"/><Relationship Id="rId30" Type="http://schemas.openxmlformats.org/officeDocument/2006/relationships/hyperlink" Target="consultantplus://offline/ref=85D84B214DDEE10A1AA1D5C1CBB98B81F5CAB6E3A2FFBBA6A40D8223F82C0A497EE9D16235277DEE32338FDC270E524DC93689A9AB72EDCF1CBF9625u2X" TargetMode="External"/><Relationship Id="rId35" Type="http://schemas.openxmlformats.org/officeDocument/2006/relationships/hyperlink" Target="consultantplus://offline/ref=85D84B214DDEE10A1AA1D5C1CBB98B81F5CAB6E3ABFABFAAAD01DF29F075064B79E68E75326E71EF32338FD42F515758D86E86ADB36CECD000BD945121uFX" TargetMode="External"/><Relationship Id="rId43" Type="http://schemas.openxmlformats.org/officeDocument/2006/relationships/hyperlink" Target="consultantplus://offline/ref=85D84B214DDEE10A1AA1CBCCDDD5D58DF7C4EDE7ADFFB5F8F852D97EAF25001E2BA6D02C732C62EE332D8DD52E25uBX" TargetMode="External"/><Relationship Id="rId48" Type="http://schemas.openxmlformats.org/officeDocument/2006/relationships/hyperlink" Target="consultantplus://offline/ref=85D84B214DDEE10A1AA1CBCCDDD5D58DF7C4EDE7ADFFB5F8F852D97EAF25001E2BA6D02C732C62EE332D8DD52E25uBX" TargetMode="External"/><Relationship Id="rId56" Type="http://schemas.openxmlformats.org/officeDocument/2006/relationships/hyperlink" Target="consultantplus://offline/ref=85D84B214DDEE10A1AA1CBCCDDD5D58DF7C4E0E6ADFEB5F8F852D97EAF25001E2BA6D02C732C62EE332D8DD52E25uBX" TargetMode="External"/><Relationship Id="rId64" Type="http://schemas.openxmlformats.org/officeDocument/2006/relationships/hyperlink" Target="consultantplus://offline/ref=85D84B214DDEE10A1AA1D5C1CBB98B81F5CAB6E3ABF8B9A7AD04DF29F075064B79E68E75326E71EF32338FD42A515758D86E86ADB36CECD000BD945121uFX" TargetMode="External"/><Relationship Id="rId69" Type="http://schemas.openxmlformats.org/officeDocument/2006/relationships/hyperlink" Target="consultantplus://offline/ref=85D84B214DDEE10A1AA1D5C1CBB98B81F5CAB6E3ACFEB6AAAC0D8223F82C0A497EE9D16235277DEE32338CD3270E524DC93689A9AB72EDCF1CBF9625u2X" TargetMode="External"/><Relationship Id="rId77" Type="http://schemas.openxmlformats.org/officeDocument/2006/relationships/hyperlink" Target="consultantplus://offline/ref=85D84B214DDEE10A1AA1CBCCDDD5D58DF7C0ECE6ADF9B5F8F852D97EAF25001E39A68820712A7CE93438DB84680F0E0B9A258BAEAB70ECD321uFX" TargetMode="External"/><Relationship Id="rId8" Type="http://schemas.openxmlformats.org/officeDocument/2006/relationships/hyperlink" Target="consultantplus://offline/ref=85D84B214DDEE10A1AA1D5C1CBB98B81F5CAB6E3ADF9B6A6A40D8223F82C0A497EE9D16235277DEE32338FD2270E524DC93689A9AB72EDCF1CBF9625u2X" TargetMode="External"/><Relationship Id="rId51" Type="http://schemas.openxmlformats.org/officeDocument/2006/relationships/hyperlink" Target="consultantplus://offline/ref=85D84B214DDEE10A1AA1D5C1CBB98B81F5CAB6E3A2FFBBA6A40D8223F82C0A497EE9D16235277DEE32338CD4270E524DC93689A9AB72EDCF1CBF9625u2X" TargetMode="External"/><Relationship Id="rId72" Type="http://schemas.openxmlformats.org/officeDocument/2006/relationships/hyperlink" Target="consultantplus://offline/ref=85D84B214DDEE10A1AA1D5C1CBB98B81F5CAB6E3ABFDBCA6A500DF29F075064B79E68E75326E71EF323389D32B515758D86E86ADB36CECD000BD945121uFX" TargetMode="External"/><Relationship Id="rId80" Type="http://schemas.openxmlformats.org/officeDocument/2006/relationships/hyperlink" Target="consultantplus://offline/ref=85D84B214DDEE10A1AA1CBCCDDD5D58DF7C0ECE6ADF9B5F8F852D97EAF25001E39A688247A7E2DAA673E8DD3325A02179E3B892AuEX" TargetMode="External"/><Relationship Id="rId85" Type="http://schemas.openxmlformats.org/officeDocument/2006/relationships/hyperlink" Target="consultantplus://offline/ref=85D84B214DDEE10A1AA1D5C1CBB98B81F5CAB6E3A3F1B9AFA40D8223F82C0A497EE9D16235277DEE323288D0270E524DC93689A9AB72EDCF1CBF9625u2X" TargetMode="External"/><Relationship Id="rId93" Type="http://schemas.openxmlformats.org/officeDocument/2006/relationships/hyperlink" Target="consultantplus://offline/ref=85D84B214DDEE10A1AA1D5C1CBB98B81F5CAB6E3AEFEBCAAA10D8223F82C0A497EE9D16235277DEE32338FDD270E524DC93689A9AB72EDCF1CBF9625u2X" TargetMode="External"/><Relationship Id="rId3" Type="http://schemas.openxmlformats.org/officeDocument/2006/relationships/settings" Target="settings.xml"/><Relationship Id="rId12" Type="http://schemas.openxmlformats.org/officeDocument/2006/relationships/hyperlink" Target="consultantplus://offline/ref=85D84B214DDEE10A1AA1D5C1CBB98B81F5CAB6E3ABF8B9A7AD04DF29F075064B79E68E75326E71EF32338FD52B515758D86E86ADB36CECD000BD945121uFX" TargetMode="External"/><Relationship Id="rId17" Type="http://schemas.openxmlformats.org/officeDocument/2006/relationships/hyperlink" Target="consultantplus://offline/ref=85D84B214DDEE10A1AA1D5C1CBB98B81F5CAB6E3ABFCBDACA006DF29F075064B79E68E75326E71EF32338CD62E515758D86E86ADB36CECD000BD945121uFX" TargetMode="External"/><Relationship Id="rId25" Type="http://schemas.openxmlformats.org/officeDocument/2006/relationships/hyperlink" Target="consultantplus://offline/ref=85D84B214DDEE10A1AA1D5C1CBB98B81F5CAB6E3ACFEB6AAAC0D8223F82C0A497EE9D16235277DEE32338CD5270E524DC93689A9AB72EDCF1CBF9625u2X" TargetMode="External"/><Relationship Id="rId33" Type="http://schemas.openxmlformats.org/officeDocument/2006/relationships/hyperlink" Target="consultantplus://offline/ref=85D84B214DDEE10A1AA1D5C1CBB98B81F5CAB6E3ABF8B9A7AD04DF29F075064B79E68E75326E71EF32338FD525515758D86E86ADB36CECD000BD945121uFX" TargetMode="External"/><Relationship Id="rId38" Type="http://schemas.openxmlformats.org/officeDocument/2006/relationships/hyperlink" Target="consultantplus://offline/ref=85D84B214DDEE10A1AA1D5C1CBB98B81F5CAB6E3A2FFBBA6A40D8223F82C0A497EE9D16235277DEE32338ED6270E524DC93689A9AB72EDCF1CBF9625u2X" TargetMode="External"/><Relationship Id="rId46" Type="http://schemas.openxmlformats.org/officeDocument/2006/relationships/hyperlink" Target="consultantplus://offline/ref=85D84B214DDEE10A1AA1D5C1CBB98B81F5CAB6E3A2FFBBA6A40D8223F82C0A497EE9D16235277DEE32338DD2270E524DC93689A9AB72EDCF1CBF9625u2X" TargetMode="External"/><Relationship Id="rId59" Type="http://schemas.openxmlformats.org/officeDocument/2006/relationships/hyperlink" Target="consultantplus://offline/ref=85D84B214DDEE10A1AA1D5C1CBB98B81F5CAB6E3ADF9B6A6A40D8223F82C0A497EE9D16235277DEE32338FD2270E524DC93689A9AB72EDCF1CBF9625u2X" TargetMode="External"/><Relationship Id="rId67" Type="http://schemas.openxmlformats.org/officeDocument/2006/relationships/hyperlink" Target="consultantplus://offline/ref=85D84B214DDEE10A1AA1D5C1CBB98B81F5CAB6E3ACFEB6AAAC0D8223F82C0A497EE9D16235277DEE32338CD0270E524DC93689A9AB72EDCF1CBF9625u2X" TargetMode="External"/><Relationship Id="rId20" Type="http://schemas.openxmlformats.org/officeDocument/2006/relationships/hyperlink" Target="consultantplus://offline/ref=85D84B214DDEE10A1AA1CBCCDDD5D58DF7C6EBEDA3FBB5F8F852D97EAF25001E2BA6D02C732C62EE332D8DD52E25uBX" TargetMode="External"/><Relationship Id="rId41" Type="http://schemas.openxmlformats.org/officeDocument/2006/relationships/hyperlink" Target="consultantplus://offline/ref=85D84B214DDEE10A1AA1D5C1CBB98B81F5CAB6E3A2FFBBA6A40D8223F82C0A497EE9D16235277DEE32338DD4270E524DC93689A9AB72EDCF1CBF9625u2X" TargetMode="External"/><Relationship Id="rId54" Type="http://schemas.openxmlformats.org/officeDocument/2006/relationships/hyperlink" Target="consultantplus://offline/ref=85D84B214DDEE10A1AA1D5C1CBB98B81F5CAB6E3ACFEB6AAAC0D8223F82C0A497EE9D16235277DEE32338CD7270E524DC93689A9AB72EDCF1CBF9625u2X" TargetMode="External"/><Relationship Id="rId62" Type="http://schemas.openxmlformats.org/officeDocument/2006/relationships/hyperlink" Target="consultantplus://offline/ref=85D84B214DDEE10A1AA1CBCCDDD5D58DF7C4EDE7ADFFB5F8F852D97EAF25001E2BA6D02C732C62EE332D8DD52E25uBX" TargetMode="External"/><Relationship Id="rId70" Type="http://schemas.openxmlformats.org/officeDocument/2006/relationships/hyperlink" Target="consultantplus://offline/ref=85D84B214DDEE10A1AA1D5C1CBB98B81F5CAB6E3ACFEB6AAAC0D8223F82C0A497EE9D16235277DEE32338CD2270E524DC93689A9AB72EDCF1CBF9625u2X" TargetMode="External"/><Relationship Id="rId75" Type="http://schemas.openxmlformats.org/officeDocument/2006/relationships/hyperlink" Target="consultantplus://offline/ref=85D84B214DDEE10A1AA1D5C1CBB98B81F5CAB6E3ABFDBCA6A500DF29F075064B79E68E75326E71EF323389D529515758D86E86ADB36CECD000BD945121uFX" TargetMode="External"/><Relationship Id="rId83" Type="http://schemas.openxmlformats.org/officeDocument/2006/relationships/hyperlink" Target="consultantplus://offline/ref=85D84B214DDEE10A1AA1D5C1CBB98B81F5CAB6E3A3F1B9AFA40D8223F82C0A497EE9D16235277DEE323288D4270E524DC93689A9AB72EDCF1CBF9625u2X" TargetMode="External"/><Relationship Id="rId88" Type="http://schemas.openxmlformats.org/officeDocument/2006/relationships/hyperlink" Target="consultantplus://offline/ref=85D84B214DDEE10A1AA1D5C1CBB98B81F5CAB6E3A3F1B9AFA40D8223F82C0A497EE9D16235277DEE323286D7270E524DC93689A9AB72EDCF1CBF9625u2X" TargetMode="External"/><Relationship Id="rId91" Type="http://schemas.openxmlformats.org/officeDocument/2006/relationships/hyperlink" Target="consultantplus://offline/ref=85D84B214DDEE10A1AA1D5C1CBB98B81F5CAB6E3A8F1B6A8A40D8223F82C0A497EE9D16235277DEE32338DD5270E524DC93689A9AB72EDCF1CBF9625u2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5D84B214DDEE10A1AA1D5C1CBB98B81F5CAB6E3ABFBB9ABA00EDF29F075064B79E68E75326E71EF32338FD52B515758D86E86ADB36CECD000BD945121uFX" TargetMode="External"/><Relationship Id="rId23" Type="http://schemas.openxmlformats.org/officeDocument/2006/relationships/hyperlink" Target="consultantplus://offline/ref=85D84B214DDEE10A1AA1D5C1CBB98B81F5CAB6E3A2FFBBA6A40D8223F82C0A497EE9D16235277DEE32338FDD270E524DC93689A9AB72EDCF1CBF9625u2X" TargetMode="External"/><Relationship Id="rId28" Type="http://schemas.openxmlformats.org/officeDocument/2006/relationships/hyperlink" Target="consultantplus://offline/ref=85D84B214DDEE10A1AA1D5C1CBB98B81F5CAB6E3ABFABFAAAD01DF29F075064B79E68E75326E71EF32338FD42D515758D86E86ADB36CECD000BD945121uFX" TargetMode="External"/><Relationship Id="rId36" Type="http://schemas.openxmlformats.org/officeDocument/2006/relationships/hyperlink" Target="consultantplus://offline/ref=85D84B214DDEE10A1AA1D5C1CBB98B81F5CAB6E3ABFABFAAAD01DF29F075064B79E68E75326E71EF32338FD428515758D86E86ADB36CECD000BD945121uFX" TargetMode="External"/><Relationship Id="rId49" Type="http://schemas.openxmlformats.org/officeDocument/2006/relationships/hyperlink" Target="consultantplus://offline/ref=85D84B214DDEE10A1AA1D5C1CBB98B81F5CAB6E3A2FFBBA6A40D8223F82C0A497EE9D16235277DEE32338DDC270E524DC93689A9AB72EDCF1CBF9625u2X" TargetMode="External"/><Relationship Id="rId57" Type="http://schemas.openxmlformats.org/officeDocument/2006/relationships/hyperlink" Target="consultantplus://offline/ref=85D84B214DDEE10A1AA1CBCCDDD5D58DF7C4E1EEACFCB5F8F852D97EAF25001E2BA6D02C732C62EE332D8DD52E25uBX" TargetMode="External"/><Relationship Id="rId10" Type="http://schemas.openxmlformats.org/officeDocument/2006/relationships/hyperlink" Target="consultantplus://offline/ref=85D84B214DDEE10A1AA1D5C1CBB98B81F5CAB6E3A2FFBBA6A40D8223F82C0A497EE9D16235277DEE32338FD2270E524DC93689A9AB72EDCF1CBF9625u2X" TargetMode="External"/><Relationship Id="rId31" Type="http://schemas.openxmlformats.org/officeDocument/2006/relationships/hyperlink" Target="consultantplus://offline/ref=85D84B214DDEE10A1AA1D5C1CBB98B81F5CAB6E3ACFEB6AAAC0D8223F82C0A497EE9D16235277DEE32338CD4270E524DC93689A9AB72EDCF1CBF9625u2X" TargetMode="External"/><Relationship Id="rId44" Type="http://schemas.openxmlformats.org/officeDocument/2006/relationships/hyperlink" Target="consultantplus://offline/ref=85D84B214DDEE10A1AA1D5C1CBB98B81F5CAB6E3A2FFBBA6A40D8223F82C0A497EE9D16235277DEE32338DD0270E524DC93689A9AB72EDCF1CBF9625u2X" TargetMode="External"/><Relationship Id="rId52" Type="http://schemas.openxmlformats.org/officeDocument/2006/relationships/hyperlink" Target="consultantplus://offline/ref=85D84B214DDEE10A1AA1CBCCDDD5D58DF7C0ECE6ADF9B5F8F852D97EAF25001E2BA6D02C732C62EE332D8DD52E25uBX" TargetMode="External"/><Relationship Id="rId60" Type="http://schemas.openxmlformats.org/officeDocument/2006/relationships/hyperlink" Target="consultantplus://offline/ref=85D84B214DDEE10A1AA1D5C1CBB98B81F5CAB6E3A2FFBBA6A40D8223F82C0A497EE9D16235277DEE32338CD7270E524DC93689A9AB72EDCF1CBF9625u2X" TargetMode="External"/><Relationship Id="rId65" Type="http://schemas.openxmlformats.org/officeDocument/2006/relationships/hyperlink" Target="consultantplus://offline/ref=85D84B214DDEE10A1AA1D5C1CBB98B81F5CAB6E3ADFFBAAFA00D8223F82C0A497EE9D16235277DEE32338FD2270E524DC93689A9AB72EDCF1CBF9625u2X" TargetMode="External"/><Relationship Id="rId73" Type="http://schemas.openxmlformats.org/officeDocument/2006/relationships/hyperlink" Target="consultantplus://offline/ref=85D84B214DDEE10A1AA1D5C1CBB98B81F5CAB6E3ABFDBCA6A500DF29F075064B79E68E75326E71EF32338AD229515758D86E86ADB36CECD000BD945121uFX" TargetMode="External"/><Relationship Id="rId78" Type="http://schemas.openxmlformats.org/officeDocument/2006/relationships/hyperlink" Target="consultantplus://offline/ref=85D84B214DDEE10A1AA1CBCCDDD5D58DF7C0ECE6ADF9B5F8F852D97EAF25001E39A68820712A7CE63238DB84680F0E0B9A258BAEAB70ECD321uFX" TargetMode="External"/><Relationship Id="rId81" Type="http://schemas.openxmlformats.org/officeDocument/2006/relationships/hyperlink" Target="consultantplus://offline/ref=85D84B214DDEE10A1AA1D5C1CBB98B81F5CAB6E3ABFABFAAAD01DF29F075064B79E68E75326E71EF32338FD424515758D86E86ADB36CECD000BD945121uFX" TargetMode="External"/><Relationship Id="rId86" Type="http://schemas.openxmlformats.org/officeDocument/2006/relationships/hyperlink" Target="consultantplus://offline/ref=85D84B214DDEE10A1AA1D5C1CBB98B81F5CAB6E3ABF9BAADA306DF29F075064B79E68E75326E71EF32338FD424515758D86E86ADB36CECD000BD945121uF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D84B214DDEE10A1AA1D5C1CBB98B81F5CAB6E3ADFFBAAFA00D8223F82C0A497EE9D16235277DEE32338FD2270E524DC93689A9AB72EDCF1CBF9625u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10860</Words>
  <Characters>61905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Хабаровского края</Company>
  <LinksUpToDate>false</LinksUpToDate>
  <CharactersWithSpaces>72620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fho-03</dc:creator>
  <cp:lastModifiedBy>fho-03</cp:lastModifiedBy>
  <cp:revision>1</cp:revision>
  <cp:lastPrinted>2012-05-17T06:01:00Z</cp:lastPrinted>
  <dcterms:created xsi:type="dcterms:W3CDTF">2021-01-25T23:46:00Z</dcterms:created>
  <dcterms:modified xsi:type="dcterms:W3CDTF">2021-01-25T23:48:00Z</dcterms:modified>
</cp:coreProperties>
</file>